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1B9CB" w14:textId="0F89BD0C" w:rsidR="001D50F5" w:rsidRPr="00FA294C" w:rsidRDefault="00025B87" w:rsidP="00704509">
      <w:pPr>
        <w:spacing w:before="300" w:after="300" w:line="240" w:lineRule="auto"/>
        <w:jc w:val="center"/>
        <w:rPr>
          <w:rFonts w:asciiTheme="majorHAnsi" w:eastAsia="Century Gothic" w:hAnsiTheme="majorHAnsi" w:cstheme="majorHAnsi"/>
          <w:b/>
          <w:bCs/>
        </w:rPr>
      </w:pPr>
      <w:proofErr w:type="spellStart"/>
      <w:r w:rsidRPr="00FA294C">
        <w:rPr>
          <w:rFonts w:asciiTheme="majorHAnsi" w:hAnsiTheme="majorHAnsi"/>
          <w:b/>
          <w:bCs/>
        </w:rPr>
        <w:t>Muttin</w:t>
      </w:r>
      <w:proofErr w:type="spellEnd"/>
      <w:r w:rsidRPr="00FA294C">
        <w:rPr>
          <w:rFonts w:asciiTheme="majorHAnsi" w:hAnsiTheme="majorHAnsi"/>
          <w:b/>
          <w:bCs/>
        </w:rPr>
        <w:t xml:space="preserve"> </w:t>
      </w:r>
      <w:proofErr w:type="spellStart"/>
      <w:r w:rsidR="00C15FCB">
        <w:rPr>
          <w:rFonts w:asciiTheme="majorHAnsi" w:hAnsiTheme="majorHAnsi"/>
          <w:b/>
          <w:bCs/>
        </w:rPr>
        <w:t>Slow</w:t>
      </w:r>
      <w:proofErr w:type="spellEnd"/>
      <w:r w:rsidR="00C15FCB">
        <w:rPr>
          <w:rFonts w:asciiTheme="majorHAnsi" w:hAnsiTheme="majorHAnsi"/>
          <w:b/>
          <w:bCs/>
        </w:rPr>
        <w:t xml:space="preserve"> Food -haaste</w:t>
      </w:r>
      <w:r w:rsidRPr="00FA294C">
        <w:rPr>
          <w:rFonts w:asciiTheme="majorHAnsi" w:hAnsiTheme="majorHAnsi"/>
          <w:b/>
          <w:bCs/>
        </w:rPr>
        <w:t xml:space="preserve"> - </w:t>
      </w:r>
      <w:r w:rsidR="00637740">
        <w:rPr>
          <w:rFonts w:asciiTheme="majorHAnsi" w:hAnsiTheme="majorHAnsi"/>
          <w:b/>
          <w:bCs/>
        </w:rPr>
        <w:t>Arvonnan</w:t>
      </w:r>
      <w:r w:rsidRPr="00FA294C">
        <w:rPr>
          <w:rFonts w:asciiTheme="majorHAnsi" w:hAnsiTheme="majorHAnsi"/>
          <w:b/>
          <w:bCs/>
        </w:rPr>
        <w:t xml:space="preserve"> ehdot ja säännöt</w:t>
      </w:r>
    </w:p>
    <w:p w14:paraId="6A95D206" w14:textId="394ACD46" w:rsidR="001D50F5" w:rsidRPr="00FA294C" w:rsidRDefault="001D50F5" w:rsidP="001D50F5">
      <w:pPr>
        <w:spacing w:before="300" w:after="300" w:line="240" w:lineRule="auto"/>
        <w:ind w:left="-440"/>
        <w:rPr>
          <w:rFonts w:ascii="Century Gothic" w:hAnsi="Century Gothic"/>
          <w:b/>
          <w:bCs/>
        </w:rPr>
      </w:pPr>
      <w:r w:rsidRPr="00FA294C">
        <w:rPr>
          <w:rFonts w:ascii="Century Gothic" w:hAnsi="Century Gothic"/>
          <w:b/>
          <w:bCs/>
        </w:rPr>
        <w:t>OSALLISTUMISEN EHDOT</w:t>
      </w:r>
    </w:p>
    <w:p w14:paraId="64CD381E" w14:textId="393EC3B4" w:rsidR="001D50F5" w:rsidRPr="00FA294C" w:rsidRDefault="001D50F5" w:rsidP="001D50F5">
      <w:pPr>
        <w:spacing w:before="300" w:after="300" w:line="240" w:lineRule="auto"/>
        <w:ind w:left="-440"/>
        <w:rPr>
          <w:rFonts w:asciiTheme="majorHAnsi" w:eastAsia="Century Gothic" w:hAnsiTheme="majorHAnsi" w:cstheme="majorHAnsi"/>
        </w:rPr>
      </w:pPr>
      <w:r w:rsidRPr="00FA294C">
        <w:rPr>
          <w:rFonts w:asciiTheme="majorHAnsi" w:hAnsiTheme="majorHAnsi"/>
        </w:rPr>
        <w:t>Lue nämä ohjeet huolellisesti enne</w:t>
      </w:r>
      <w:r w:rsidR="00C15FCB">
        <w:rPr>
          <w:rFonts w:asciiTheme="majorHAnsi" w:hAnsiTheme="majorHAnsi"/>
        </w:rPr>
        <w:t xml:space="preserve">n </w:t>
      </w:r>
      <w:r w:rsidR="00637740">
        <w:rPr>
          <w:rFonts w:asciiTheme="majorHAnsi" w:hAnsiTheme="majorHAnsi"/>
        </w:rPr>
        <w:t>arvontaan</w:t>
      </w:r>
      <w:r w:rsidRPr="00FA294C">
        <w:rPr>
          <w:rFonts w:asciiTheme="majorHAnsi" w:hAnsiTheme="majorHAnsi"/>
        </w:rPr>
        <w:t xml:space="preserve"> osallistumista.</w:t>
      </w:r>
    </w:p>
    <w:p w14:paraId="57073BD4" w14:textId="31F3FAED" w:rsidR="005137C1" w:rsidRPr="00FA294C" w:rsidRDefault="001D50F5" w:rsidP="001D50F5">
      <w:pPr>
        <w:spacing w:before="300" w:after="300" w:line="240" w:lineRule="auto"/>
        <w:ind w:left="-440"/>
        <w:rPr>
          <w:rFonts w:asciiTheme="majorHAnsi" w:eastAsia="Century Gothic" w:hAnsiTheme="majorHAnsi" w:cstheme="majorHAnsi"/>
        </w:rPr>
      </w:pPr>
      <w:r w:rsidRPr="00FA294C">
        <w:rPr>
          <w:rFonts w:asciiTheme="majorHAnsi" w:hAnsiTheme="majorHAnsi"/>
        </w:rPr>
        <w:t xml:space="preserve">Järjestäjän Mutti (kuten määritelty alla) </w:t>
      </w:r>
      <w:r w:rsidR="00637740">
        <w:rPr>
          <w:rFonts w:asciiTheme="majorHAnsi" w:hAnsiTheme="majorHAnsi"/>
        </w:rPr>
        <w:t>Instagram-haaste</w:t>
      </w:r>
      <w:r w:rsidRPr="00FA294C">
        <w:rPr>
          <w:rFonts w:asciiTheme="majorHAnsi" w:hAnsiTheme="majorHAnsi"/>
        </w:rPr>
        <w:t xml:space="preserve"> (“</w:t>
      </w:r>
      <w:r w:rsidR="00637740">
        <w:rPr>
          <w:rFonts w:asciiTheme="majorHAnsi" w:hAnsiTheme="majorHAnsi"/>
        </w:rPr>
        <w:t>arvonta</w:t>
      </w:r>
      <w:r w:rsidRPr="00FA294C">
        <w:rPr>
          <w:rFonts w:asciiTheme="majorHAnsi" w:hAnsiTheme="majorHAnsi"/>
        </w:rPr>
        <w:t xml:space="preserve">”) alkaa </w:t>
      </w:r>
      <w:r w:rsidR="00C15FCB">
        <w:rPr>
          <w:rFonts w:asciiTheme="majorHAnsi" w:hAnsiTheme="majorHAnsi"/>
        </w:rPr>
        <w:t>6</w:t>
      </w:r>
      <w:r w:rsidRPr="00FA294C">
        <w:rPr>
          <w:rFonts w:asciiTheme="majorHAnsi" w:hAnsiTheme="majorHAnsi"/>
        </w:rPr>
        <w:t>.</w:t>
      </w:r>
      <w:r w:rsidR="00C15FCB">
        <w:rPr>
          <w:rFonts w:asciiTheme="majorHAnsi" w:hAnsiTheme="majorHAnsi"/>
        </w:rPr>
        <w:t>11</w:t>
      </w:r>
      <w:r w:rsidRPr="00FA294C">
        <w:rPr>
          <w:rFonts w:asciiTheme="majorHAnsi" w:hAnsiTheme="majorHAnsi"/>
        </w:rPr>
        <w:t xml:space="preserve">.2024 kello 00.01 ja päättyy </w:t>
      </w:r>
      <w:r w:rsidR="00DE6284">
        <w:rPr>
          <w:rFonts w:asciiTheme="majorHAnsi" w:hAnsiTheme="majorHAnsi"/>
        </w:rPr>
        <w:t>31</w:t>
      </w:r>
      <w:r w:rsidR="00C15FCB">
        <w:rPr>
          <w:rFonts w:asciiTheme="majorHAnsi" w:hAnsiTheme="majorHAnsi"/>
        </w:rPr>
        <w:t>.0</w:t>
      </w:r>
      <w:r w:rsidR="00DE6284">
        <w:rPr>
          <w:rFonts w:asciiTheme="majorHAnsi" w:hAnsiTheme="majorHAnsi"/>
        </w:rPr>
        <w:t>1</w:t>
      </w:r>
      <w:r w:rsidRPr="00FA294C">
        <w:rPr>
          <w:rFonts w:asciiTheme="majorHAnsi" w:hAnsiTheme="majorHAnsi"/>
        </w:rPr>
        <w:t>.202</w:t>
      </w:r>
      <w:r w:rsidR="00C15FCB">
        <w:rPr>
          <w:rFonts w:asciiTheme="majorHAnsi" w:hAnsiTheme="majorHAnsi"/>
        </w:rPr>
        <w:t>5</w:t>
      </w:r>
      <w:r w:rsidRPr="00FA294C">
        <w:rPr>
          <w:rFonts w:asciiTheme="majorHAnsi" w:hAnsiTheme="majorHAnsi"/>
        </w:rPr>
        <w:t xml:space="preserve"> kello 23.59. Kaikki näissä virallisissa säännöissä mainitut kellonajat ovat Keski-Euroopan aikaa (”Central European Time, CET”).</w:t>
      </w:r>
    </w:p>
    <w:p w14:paraId="428E1CAC" w14:textId="4BA95CF1" w:rsidR="00D41143" w:rsidRPr="00FA294C" w:rsidRDefault="00D41143" w:rsidP="00D41143">
      <w:pPr>
        <w:spacing w:before="300" w:after="300" w:line="240" w:lineRule="auto"/>
        <w:ind w:left="-440"/>
        <w:rPr>
          <w:rFonts w:asciiTheme="majorHAnsi" w:eastAsia="Century Gothic" w:hAnsiTheme="majorHAnsi" w:cstheme="majorHAnsi"/>
        </w:rPr>
      </w:pPr>
      <w:r w:rsidRPr="00FA294C">
        <w:rPr>
          <w:rFonts w:asciiTheme="majorHAnsi" w:hAnsiTheme="majorHAnsi"/>
        </w:rPr>
        <w:t xml:space="preserve">Lue nämä ohjeet huolellisesti ennen kuin ilmoittaudut </w:t>
      </w:r>
      <w:r w:rsidR="00274EFD">
        <w:rPr>
          <w:rFonts w:asciiTheme="majorHAnsi" w:hAnsiTheme="majorHAnsi"/>
        </w:rPr>
        <w:t>arvontaan</w:t>
      </w:r>
      <w:r w:rsidRPr="00FA294C">
        <w:rPr>
          <w:rFonts w:asciiTheme="majorHAnsi" w:hAnsiTheme="majorHAnsi"/>
        </w:rPr>
        <w:t>.</w:t>
      </w:r>
    </w:p>
    <w:p w14:paraId="51640ECE" w14:textId="3C6D1F90" w:rsidR="00D41143" w:rsidRPr="00FA294C" w:rsidRDefault="00D41143" w:rsidP="00D41143">
      <w:pPr>
        <w:spacing w:before="300" w:after="300" w:line="240" w:lineRule="auto"/>
        <w:ind w:left="-440"/>
        <w:rPr>
          <w:rFonts w:asciiTheme="majorHAnsi" w:eastAsia="Century Gothic" w:hAnsiTheme="majorHAnsi" w:cstheme="majorHAnsi"/>
        </w:rPr>
      </w:pPr>
      <w:r w:rsidRPr="00FA294C">
        <w:rPr>
          <w:rFonts w:asciiTheme="majorHAnsi" w:hAnsiTheme="majorHAnsi"/>
          <w:b/>
          <w:bCs/>
        </w:rPr>
        <w:t>1.</w:t>
      </w:r>
      <w:r w:rsidRPr="00FA294C">
        <w:rPr>
          <w:rFonts w:asciiTheme="majorHAnsi" w:hAnsiTheme="majorHAnsi"/>
        </w:rPr>
        <w:t xml:space="preserve"> “Järjestäjän” Mutti, kuten jäljempänä määritellään, “</w:t>
      </w:r>
      <w:proofErr w:type="spellStart"/>
      <w:r w:rsidR="00C15FCB">
        <w:rPr>
          <w:rFonts w:asciiTheme="majorHAnsi" w:hAnsiTheme="majorHAnsi"/>
        </w:rPr>
        <w:t>Slow</w:t>
      </w:r>
      <w:proofErr w:type="spellEnd"/>
      <w:r w:rsidR="00C15FCB">
        <w:rPr>
          <w:rFonts w:asciiTheme="majorHAnsi" w:hAnsiTheme="majorHAnsi"/>
        </w:rPr>
        <w:t xml:space="preserve"> Food -haaste</w:t>
      </w:r>
      <w:r w:rsidRPr="00FA294C">
        <w:rPr>
          <w:rFonts w:asciiTheme="majorHAnsi" w:hAnsiTheme="majorHAnsi"/>
        </w:rPr>
        <w:t>” ("</w:t>
      </w:r>
      <w:r w:rsidR="00637740">
        <w:rPr>
          <w:rFonts w:asciiTheme="majorHAnsi" w:hAnsiTheme="majorHAnsi"/>
        </w:rPr>
        <w:t>Arvonta</w:t>
      </w:r>
      <w:r w:rsidRPr="00FA294C">
        <w:rPr>
          <w:rFonts w:asciiTheme="majorHAnsi" w:hAnsiTheme="majorHAnsi"/>
        </w:rPr>
        <w:t>") alkaa klo 00:01 0</w:t>
      </w:r>
      <w:r w:rsidR="00C15FCB">
        <w:rPr>
          <w:rFonts w:asciiTheme="majorHAnsi" w:hAnsiTheme="majorHAnsi"/>
        </w:rPr>
        <w:t>6</w:t>
      </w:r>
      <w:r w:rsidRPr="00FA294C">
        <w:rPr>
          <w:rFonts w:asciiTheme="majorHAnsi" w:hAnsiTheme="majorHAnsi"/>
        </w:rPr>
        <w:t>/</w:t>
      </w:r>
      <w:r w:rsidR="00C15FCB">
        <w:rPr>
          <w:rFonts w:asciiTheme="majorHAnsi" w:hAnsiTheme="majorHAnsi"/>
        </w:rPr>
        <w:t>11</w:t>
      </w:r>
      <w:r w:rsidRPr="00FA294C">
        <w:rPr>
          <w:rFonts w:asciiTheme="majorHAnsi" w:hAnsiTheme="majorHAnsi"/>
        </w:rPr>
        <w:t xml:space="preserve">/24  ja päättyy klo 23:59 </w:t>
      </w:r>
      <w:r w:rsidR="00DE6284">
        <w:rPr>
          <w:rFonts w:asciiTheme="majorHAnsi" w:hAnsiTheme="majorHAnsi"/>
        </w:rPr>
        <w:t>31</w:t>
      </w:r>
      <w:r w:rsidRPr="00FA294C">
        <w:rPr>
          <w:rFonts w:asciiTheme="majorHAnsi" w:hAnsiTheme="majorHAnsi"/>
        </w:rPr>
        <w:t>/0</w:t>
      </w:r>
      <w:r w:rsidR="00DE6284">
        <w:rPr>
          <w:rFonts w:asciiTheme="majorHAnsi" w:hAnsiTheme="majorHAnsi"/>
        </w:rPr>
        <w:t>1</w:t>
      </w:r>
      <w:r w:rsidRPr="00FA294C">
        <w:rPr>
          <w:rFonts w:asciiTheme="majorHAnsi" w:hAnsiTheme="majorHAnsi"/>
        </w:rPr>
        <w:t>/2</w:t>
      </w:r>
      <w:r w:rsidR="00C15FCB">
        <w:rPr>
          <w:rFonts w:asciiTheme="majorHAnsi" w:hAnsiTheme="majorHAnsi"/>
        </w:rPr>
        <w:t>5</w:t>
      </w:r>
      <w:r w:rsidRPr="00FA294C">
        <w:rPr>
          <w:rFonts w:asciiTheme="majorHAnsi" w:hAnsiTheme="majorHAnsi"/>
        </w:rPr>
        <w:t>. Näissä virallisissa säännöissä kaikki kellonajat ovat Keski-Euroopan aikaa ("CET").</w:t>
      </w:r>
    </w:p>
    <w:p w14:paraId="0E9478B7" w14:textId="238000E9" w:rsidR="00D41143" w:rsidRPr="00FA294C" w:rsidRDefault="00D41143" w:rsidP="00D41143">
      <w:pPr>
        <w:spacing w:before="300" w:after="300" w:line="240" w:lineRule="auto"/>
        <w:ind w:left="-440"/>
        <w:rPr>
          <w:rFonts w:asciiTheme="majorHAnsi" w:eastAsia="Century Gothic" w:hAnsiTheme="majorHAnsi" w:cstheme="majorHAnsi"/>
        </w:rPr>
      </w:pPr>
      <w:r w:rsidRPr="00FA294C">
        <w:rPr>
          <w:rFonts w:asciiTheme="majorHAnsi" w:hAnsiTheme="majorHAnsi"/>
          <w:b/>
          <w:bCs/>
        </w:rPr>
        <w:t xml:space="preserve">2. Osallistumisoikeus: </w:t>
      </w:r>
      <w:r w:rsidR="00637740">
        <w:rPr>
          <w:rFonts w:asciiTheme="majorHAnsi" w:hAnsiTheme="majorHAnsi"/>
        </w:rPr>
        <w:t>Arvonta</w:t>
      </w:r>
      <w:r w:rsidRPr="00FA294C">
        <w:rPr>
          <w:rFonts w:asciiTheme="majorHAnsi" w:hAnsiTheme="majorHAnsi"/>
        </w:rPr>
        <w:t xml:space="preserve"> on avoin Suomen asukkaille, jotka ovat täyttäneet kahdeksantoista (18) vuotta, ja siihen voivat osallistua kaikki paitsi Järjestäjä, tytäryhtiöt sekä niiden työntekijät, johtajat, toimihenkilöt, osakkeenomistajat, toimeksiantajat, edustajat ja konsultit (yhdessä "Järjestäjän yhteistyökumppanit") sekä Järjestäjän yhteistyökumppanin lähimmät perheet ja heidän kotitalouksissaan asuvat henkilöt. </w:t>
      </w:r>
      <w:r w:rsidR="00637740">
        <w:rPr>
          <w:rFonts w:asciiTheme="majorHAnsi" w:hAnsiTheme="majorHAnsi"/>
        </w:rPr>
        <w:t>Arvonta</w:t>
      </w:r>
      <w:r w:rsidRPr="00FA294C">
        <w:rPr>
          <w:rFonts w:asciiTheme="majorHAnsi" w:hAnsiTheme="majorHAnsi"/>
        </w:rPr>
        <w:t xml:space="preserve"> järjestetään kaikkien sovellettavien kilpailulakien mukaisesti.</w:t>
      </w:r>
    </w:p>
    <w:p w14:paraId="00000005" w14:textId="502A8FD5" w:rsidR="00580601" w:rsidRDefault="00D41143" w:rsidP="00D41143">
      <w:pPr>
        <w:spacing w:before="300" w:after="300" w:line="240" w:lineRule="auto"/>
        <w:ind w:left="-440"/>
        <w:rPr>
          <w:rFonts w:asciiTheme="majorHAnsi" w:hAnsiTheme="majorHAnsi"/>
        </w:rPr>
      </w:pPr>
      <w:r w:rsidRPr="00FA294C">
        <w:rPr>
          <w:rFonts w:asciiTheme="majorHAnsi" w:hAnsiTheme="majorHAnsi"/>
        </w:rPr>
        <w:t xml:space="preserve">Osallistumalla </w:t>
      </w:r>
      <w:r w:rsidR="00637740">
        <w:rPr>
          <w:rFonts w:asciiTheme="majorHAnsi" w:hAnsiTheme="majorHAnsi"/>
        </w:rPr>
        <w:t>arvontaan</w:t>
      </w:r>
      <w:r w:rsidRPr="00FA294C">
        <w:rPr>
          <w:rFonts w:asciiTheme="majorHAnsi" w:hAnsiTheme="majorHAnsi"/>
        </w:rPr>
        <w:t xml:space="preserve"> osallistujat vapauttavat Järjestäjän ja Järjestäjän yhteistyökumppanit kaikesta vastuusta, joka koskee minkäänlaisia vammoja, menetyksiä, kuolemantapauksia tai vahingonkorvauksia, jotka johtuvat osallistumisesta </w:t>
      </w:r>
      <w:r w:rsidR="00637740">
        <w:rPr>
          <w:rFonts w:asciiTheme="majorHAnsi" w:hAnsiTheme="majorHAnsi"/>
        </w:rPr>
        <w:t>arvontaan</w:t>
      </w:r>
      <w:r w:rsidRPr="00FA294C">
        <w:rPr>
          <w:rFonts w:asciiTheme="majorHAnsi" w:hAnsiTheme="majorHAnsi"/>
        </w:rPr>
        <w:t xml:space="preserve"> tai </w:t>
      </w:r>
      <w:r w:rsidR="00637740">
        <w:rPr>
          <w:rFonts w:asciiTheme="majorHAnsi" w:hAnsiTheme="majorHAnsi"/>
        </w:rPr>
        <w:t>arvonnan</w:t>
      </w:r>
      <w:r w:rsidRPr="00FA294C">
        <w:rPr>
          <w:rFonts w:asciiTheme="majorHAnsi" w:hAnsiTheme="majorHAnsi"/>
        </w:rPr>
        <w:t xml:space="preserve"> yhteydessä annettujen palkintojen vastaanottamisesta, hallussapidosta, käytöstä tai väärinkäytöstä.</w:t>
      </w:r>
    </w:p>
    <w:p w14:paraId="402257DF" w14:textId="5C6D97E5" w:rsidR="00637740" w:rsidRPr="00FA294C" w:rsidRDefault="00637740" w:rsidP="00D41143">
      <w:pPr>
        <w:spacing w:before="300" w:after="300" w:line="240" w:lineRule="auto"/>
        <w:ind w:left="-440"/>
        <w:rPr>
          <w:rFonts w:asciiTheme="majorHAnsi" w:eastAsia="Century Gothic" w:hAnsiTheme="majorHAnsi" w:cstheme="majorHAnsi"/>
        </w:rPr>
      </w:pPr>
      <w:r w:rsidRPr="00637740">
        <w:rPr>
          <w:rFonts w:asciiTheme="majorHAnsi" w:eastAsia="Century Gothic" w:hAnsiTheme="majorHAnsi" w:cstheme="majorHAnsi"/>
        </w:rPr>
        <w:t xml:space="preserve">Osallistujan Instagram-tilin tulee olla julkinen </w:t>
      </w:r>
      <w:r>
        <w:rPr>
          <w:rFonts w:asciiTheme="majorHAnsi" w:eastAsia="Century Gothic" w:hAnsiTheme="majorHAnsi" w:cstheme="majorHAnsi"/>
        </w:rPr>
        <w:t>arvonnan</w:t>
      </w:r>
      <w:r w:rsidRPr="00637740">
        <w:rPr>
          <w:rFonts w:asciiTheme="majorHAnsi" w:eastAsia="Century Gothic" w:hAnsiTheme="majorHAnsi" w:cstheme="majorHAnsi"/>
        </w:rPr>
        <w:t xml:space="preserve"> ajan, jotta osallistuminen voidaan vahvistaa ja mahdollinen voitto ilmoittaa</w:t>
      </w:r>
      <w:r>
        <w:rPr>
          <w:rFonts w:asciiTheme="majorHAnsi" w:eastAsia="Century Gothic" w:hAnsiTheme="majorHAnsi" w:cstheme="majorHAnsi"/>
        </w:rPr>
        <w:t xml:space="preserve">. </w:t>
      </w:r>
    </w:p>
    <w:p w14:paraId="16955C3D" w14:textId="4134398C" w:rsidR="00D41143" w:rsidRPr="00FA294C" w:rsidRDefault="00D41143" w:rsidP="00D41143">
      <w:pPr>
        <w:spacing w:before="300" w:after="300" w:line="240" w:lineRule="auto"/>
        <w:ind w:left="-440"/>
        <w:rPr>
          <w:rFonts w:asciiTheme="majorHAnsi" w:eastAsia="Century Gothic" w:hAnsiTheme="majorHAnsi" w:cstheme="majorHAnsi"/>
          <w:b/>
          <w:bCs/>
        </w:rPr>
      </w:pPr>
      <w:r w:rsidRPr="00FA294C">
        <w:rPr>
          <w:rFonts w:asciiTheme="majorHAnsi" w:hAnsiTheme="majorHAnsi"/>
          <w:b/>
          <w:bCs/>
        </w:rPr>
        <w:t xml:space="preserve">3. Sääntöjen hyväksyminen: </w:t>
      </w:r>
      <w:r w:rsidRPr="00FA294C">
        <w:rPr>
          <w:rFonts w:asciiTheme="majorHAnsi" w:hAnsiTheme="majorHAnsi"/>
        </w:rPr>
        <w:t xml:space="preserve">Osallistumalla </w:t>
      </w:r>
      <w:r w:rsidR="00637740">
        <w:rPr>
          <w:rFonts w:asciiTheme="majorHAnsi" w:hAnsiTheme="majorHAnsi"/>
        </w:rPr>
        <w:t>arvontaan</w:t>
      </w:r>
      <w:r w:rsidRPr="00FA294C">
        <w:rPr>
          <w:rFonts w:asciiTheme="majorHAnsi" w:hAnsiTheme="majorHAnsi"/>
        </w:rPr>
        <w:t xml:space="preserve"> osallistujat sitoutuvat noudattamaan näitä virallisia sääntöjä täysimääräisesti ja ehdoitta. Osallistujat vakuuttavat ja takaavat, että he täyttävät tässä esitetyt kelpoisuusvaatimukset. Lisäksi osallistujat suostuvat hyväksymään järjestäjän päätökset lopullisina ja sitovina </w:t>
      </w:r>
      <w:r w:rsidR="00637740">
        <w:rPr>
          <w:rFonts w:asciiTheme="majorHAnsi" w:hAnsiTheme="majorHAnsi"/>
        </w:rPr>
        <w:t>arvontaa</w:t>
      </w:r>
      <w:r w:rsidRPr="00FA294C">
        <w:rPr>
          <w:rFonts w:asciiTheme="majorHAnsi" w:hAnsiTheme="majorHAnsi"/>
        </w:rPr>
        <w:t xml:space="preserve"> koskevissa asioissa.</w:t>
      </w:r>
    </w:p>
    <w:p w14:paraId="56E0848E" w14:textId="77777777" w:rsidR="00274EFD" w:rsidRDefault="00D41143" w:rsidP="0068623B">
      <w:pPr>
        <w:spacing w:before="300" w:after="300" w:line="240" w:lineRule="auto"/>
        <w:ind w:left="-440"/>
        <w:rPr>
          <w:rFonts w:asciiTheme="majorHAnsi" w:hAnsiTheme="majorHAnsi"/>
        </w:rPr>
      </w:pPr>
      <w:r w:rsidRPr="00FA294C">
        <w:rPr>
          <w:rFonts w:asciiTheme="majorHAnsi" w:hAnsiTheme="majorHAnsi"/>
          <w:b/>
          <w:bCs/>
        </w:rPr>
        <w:t>4. Osallistuminen/</w:t>
      </w:r>
      <w:r w:rsidR="00637740">
        <w:rPr>
          <w:rFonts w:asciiTheme="majorHAnsi" w:hAnsiTheme="majorHAnsi"/>
          <w:b/>
          <w:bCs/>
        </w:rPr>
        <w:t>Arvonta</w:t>
      </w:r>
      <w:r w:rsidRPr="00FA294C">
        <w:rPr>
          <w:rFonts w:asciiTheme="majorHAnsi" w:hAnsiTheme="majorHAnsi"/>
          <w:b/>
          <w:bCs/>
        </w:rPr>
        <w:t xml:space="preserve">: </w:t>
      </w:r>
      <w:proofErr w:type="spellStart"/>
      <w:r w:rsidR="00C15FCB">
        <w:rPr>
          <w:rFonts w:asciiTheme="majorHAnsi" w:hAnsiTheme="majorHAnsi"/>
        </w:rPr>
        <w:t>Slow</w:t>
      </w:r>
      <w:proofErr w:type="spellEnd"/>
      <w:r w:rsidR="00C15FCB">
        <w:rPr>
          <w:rFonts w:asciiTheme="majorHAnsi" w:hAnsiTheme="majorHAnsi"/>
        </w:rPr>
        <w:t xml:space="preserve"> Food -haaste kannustaa tutustumaan </w:t>
      </w:r>
      <w:proofErr w:type="spellStart"/>
      <w:r w:rsidR="00C15FCB">
        <w:rPr>
          <w:rFonts w:asciiTheme="majorHAnsi" w:hAnsiTheme="majorHAnsi"/>
        </w:rPr>
        <w:t>Slow</w:t>
      </w:r>
      <w:proofErr w:type="spellEnd"/>
      <w:r w:rsidR="00C15FCB">
        <w:rPr>
          <w:rFonts w:asciiTheme="majorHAnsi" w:hAnsiTheme="majorHAnsi"/>
        </w:rPr>
        <w:t xml:space="preserve"> Food -filosofiaan yksin tai yhdessä ystävien ja perheen kanssa </w:t>
      </w:r>
      <w:proofErr w:type="spellStart"/>
      <w:r w:rsidR="00C15FCB">
        <w:rPr>
          <w:rFonts w:asciiTheme="majorHAnsi" w:hAnsiTheme="majorHAnsi"/>
        </w:rPr>
        <w:t>Muttin</w:t>
      </w:r>
      <w:proofErr w:type="spellEnd"/>
      <w:r w:rsidR="00C15FCB">
        <w:rPr>
          <w:rFonts w:asciiTheme="majorHAnsi" w:hAnsiTheme="majorHAnsi"/>
        </w:rPr>
        <w:t xml:space="preserve"> laatimien helppojen </w:t>
      </w:r>
      <w:proofErr w:type="spellStart"/>
      <w:r w:rsidR="00C15FCB">
        <w:rPr>
          <w:rFonts w:asciiTheme="majorHAnsi" w:hAnsiTheme="majorHAnsi"/>
        </w:rPr>
        <w:t>Slow</w:t>
      </w:r>
      <w:proofErr w:type="spellEnd"/>
      <w:r w:rsidR="00C15FCB">
        <w:rPr>
          <w:rFonts w:asciiTheme="majorHAnsi" w:hAnsiTheme="majorHAnsi"/>
        </w:rPr>
        <w:t xml:space="preserve"> Food -haasteiden kautta</w:t>
      </w:r>
      <w:r w:rsidR="00637740">
        <w:rPr>
          <w:rFonts w:asciiTheme="majorHAnsi" w:hAnsiTheme="majorHAnsi"/>
        </w:rPr>
        <w:t xml:space="preserve"> (kts</w:t>
      </w:r>
      <w:r w:rsidR="00274EFD">
        <w:rPr>
          <w:rFonts w:asciiTheme="majorHAnsi" w:hAnsiTheme="majorHAnsi"/>
        </w:rPr>
        <w:t>:</w:t>
      </w:r>
      <w:r w:rsidR="00274EFD" w:rsidRPr="00274EFD">
        <w:t xml:space="preserve"> </w:t>
      </w:r>
      <w:r w:rsidR="00274EFD" w:rsidRPr="00274EFD">
        <w:rPr>
          <w:rFonts w:asciiTheme="majorHAnsi" w:hAnsiTheme="majorHAnsi" w:cstheme="majorHAnsi"/>
        </w:rPr>
        <w:t>https://mutti-parma.com/fi/</w:t>
      </w:r>
      <w:r w:rsidR="00274EFD" w:rsidRPr="00274EFD">
        <w:rPr>
          <w:rFonts w:asciiTheme="majorHAnsi" w:hAnsiTheme="majorHAnsi"/>
        </w:rPr>
        <w:t>henri-ja-sirly-italiassa-slow-food</w:t>
      </w:r>
      <w:r w:rsidR="00274EFD">
        <w:rPr>
          <w:rFonts w:asciiTheme="majorHAnsi" w:hAnsiTheme="majorHAnsi"/>
        </w:rPr>
        <w:t>)</w:t>
      </w:r>
      <w:r w:rsidR="00C15FCB">
        <w:rPr>
          <w:rFonts w:asciiTheme="majorHAnsi" w:hAnsiTheme="majorHAnsi"/>
        </w:rPr>
        <w:t xml:space="preserve">. </w:t>
      </w:r>
    </w:p>
    <w:p w14:paraId="1AB89A7A" w14:textId="4D502511" w:rsidR="00CD4F31" w:rsidRPr="00FA294C" w:rsidRDefault="00C15FCB" w:rsidP="0068623B">
      <w:pPr>
        <w:spacing w:before="300" w:after="300" w:line="240" w:lineRule="auto"/>
        <w:ind w:left="-440"/>
        <w:rPr>
          <w:rFonts w:asciiTheme="majorHAnsi" w:eastAsia="Century Gothic" w:hAnsiTheme="majorHAnsi" w:cstheme="majorHAnsi"/>
        </w:rPr>
      </w:pPr>
      <w:r>
        <w:rPr>
          <w:rFonts w:asciiTheme="majorHAnsi" w:hAnsiTheme="majorHAnsi"/>
        </w:rPr>
        <w:t xml:space="preserve">Osallistuakseen </w:t>
      </w:r>
      <w:r w:rsidR="00274EFD">
        <w:rPr>
          <w:rFonts w:asciiTheme="majorHAnsi" w:hAnsiTheme="majorHAnsi"/>
        </w:rPr>
        <w:t>arvontaan</w:t>
      </w:r>
      <w:r>
        <w:rPr>
          <w:rFonts w:asciiTheme="majorHAnsi" w:hAnsiTheme="majorHAnsi"/>
        </w:rPr>
        <w:t xml:space="preserve"> kilpailijan tulee valita itselleen mieluisin haaste, ja julkaista henkilökohtaisen Instagram-tilinsä </w:t>
      </w:r>
      <w:proofErr w:type="spellStart"/>
      <w:r>
        <w:rPr>
          <w:rFonts w:asciiTheme="majorHAnsi" w:hAnsiTheme="majorHAnsi"/>
        </w:rPr>
        <w:t>feediin</w:t>
      </w:r>
      <w:proofErr w:type="spellEnd"/>
      <w:r>
        <w:rPr>
          <w:rFonts w:asciiTheme="majorHAnsi" w:hAnsiTheme="majorHAnsi"/>
        </w:rPr>
        <w:t xml:space="preserve"> haasteen inspiroima kuva tai video. </w:t>
      </w:r>
      <w:r w:rsidR="00274EFD">
        <w:rPr>
          <w:rFonts w:asciiTheme="majorHAnsi" w:hAnsiTheme="majorHAnsi"/>
        </w:rPr>
        <w:t>Arvonta</w:t>
      </w:r>
      <w:r>
        <w:rPr>
          <w:rFonts w:asciiTheme="majorHAnsi" w:hAnsiTheme="majorHAnsi"/>
        </w:rPr>
        <w:t xml:space="preserve"> ei määrittele kuvan tai videon sisältöä, eikä Mutti varmista, ovatko kilpailijat suorittaneet haasteen</w:t>
      </w:r>
      <w:r w:rsidR="00DE6284">
        <w:rPr>
          <w:rFonts w:asciiTheme="majorHAnsi" w:hAnsiTheme="majorHAnsi"/>
        </w:rPr>
        <w:t xml:space="preserve"> kokonaisuudessaan</w:t>
      </w:r>
      <w:r>
        <w:rPr>
          <w:rFonts w:asciiTheme="majorHAnsi" w:hAnsiTheme="majorHAnsi"/>
        </w:rPr>
        <w:t xml:space="preserve">. </w:t>
      </w:r>
      <w:r w:rsidR="00DE6284">
        <w:rPr>
          <w:rFonts w:asciiTheme="majorHAnsi" w:hAnsiTheme="majorHAnsi"/>
        </w:rPr>
        <w:t xml:space="preserve">Kilpailijan tulee käyttää julkaisussaan hashtagia #slowfoodhaaste ja </w:t>
      </w:r>
      <w:proofErr w:type="spellStart"/>
      <w:r w:rsidR="00DE6284">
        <w:rPr>
          <w:rFonts w:asciiTheme="majorHAnsi" w:hAnsiTheme="majorHAnsi"/>
        </w:rPr>
        <w:t>tägätä</w:t>
      </w:r>
      <w:proofErr w:type="spellEnd"/>
      <w:r w:rsidR="00DE6284">
        <w:rPr>
          <w:rFonts w:asciiTheme="majorHAnsi" w:hAnsiTheme="majorHAnsi"/>
        </w:rPr>
        <w:t xml:space="preserve"> @muttinordics, @henkkaalen ja @sirlyyllasjarvi -tilit. Yksittäinen henkilö voi osallistua </w:t>
      </w:r>
      <w:r w:rsidR="00274EFD">
        <w:rPr>
          <w:rFonts w:asciiTheme="majorHAnsi" w:hAnsiTheme="majorHAnsi"/>
        </w:rPr>
        <w:t>arvontaan</w:t>
      </w:r>
      <w:r w:rsidR="00DE6284">
        <w:rPr>
          <w:rFonts w:asciiTheme="majorHAnsi" w:hAnsiTheme="majorHAnsi"/>
        </w:rPr>
        <w:t xml:space="preserve"> niin monella postauksella kuin haluaa. </w:t>
      </w:r>
      <w:r w:rsidR="00637740">
        <w:rPr>
          <w:rFonts w:asciiTheme="majorHAnsi" w:hAnsiTheme="majorHAnsi"/>
        </w:rPr>
        <w:t>Huomioitavaa on, että y</w:t>
      </w:r>
      <w:r w:rsidR="00637740" w:rsidRPr="00637740">
        <w:rPr>
          <w:rFonts w:asciiTheme="majorHAnsi" w:hAnsiTheme="majorHAnsi"/>
        </w:rPr>
        <w:t>ksi henkilö voi osallistua useammalla postauksella, mutta voi voittaa vain yhden palkinnon.</w:t>
      </w:r>
    </w:p>
    <w:p w14:paraId="370B07F2" w14:textId="6A808264" w:rsidR="00CD4F31" w:rsidRPr="00FA294C" w:rsidRDefault="00DE6284" w:rsidP="009D5FB5">
      <w:pPr>
        <w:spacing w:before="300" w:after="300" w:line="240" w:lineRule="auto"/>
        <w:ind w:left="-440"/>
        <w:rPr>
          <w:rFonts w:asciiTheme="majorHAnsi" w:eastAsia="Century Gothic" w:hAnsiTheme="majorHAnsi" w:cstheme="majorHAnsi"/>
        </w:rPr>
      </w:pPr>
      <w:r>
        <w:rPr>
          <w:rFonts w:asciiTheme="majorHAnsi" w:hAnsiTheme="majorHAnsi"/>
        </w:rPr>
        <w:lastRenderedPageBreak/>
        <w:t xml:space="preserve">Voittaja valitaan helmikuun 15. päivä mennessä arpomalla. </w:t>
      </w:r>
      <w:r w:rsidR="00CD4F31" w:rsidRPr="00FA294C">
        <w:rPr>
          <w:rFonts w:asciiTheme="majorHAnsi" w:hAnsiTheme="majorHAnsi"/>
        </w:rPr>
        <w:t xml:space="preserve">Kun </w:t>
      </w:r>
      <w:r>
        <w:rPr>
          <w:rFonts w:asciiTheme="majorHAnsi" w:hAnsiTheme="majorHAnsi"/>
        </w:rPr>
        <w:t>voittajat (4)</w:t>
      </w:r>
      <w:r w:rsidR="00CD4F31" w:rsidRPr="00FA294C">
        <w:rPr>
          <w:rFonts w:asciiTheme="majorHAnsi" w:hAnsiTheme="majorHAnsi"/>
        </w:rPr>
        <w:t xml:space="preserve"> on valittu, Mutti ottaa </w:t>
      </w:r>
      <w:r>
        <w:rPr>
          <w:rFonts w:asciiTheme="majorHAnsi" w:hAnsiTheme="majorHAnsi"/>
        </w:rPr>
        <w:t xml:space="preserve">voittajiin </w:t>
      </w:r>
      <w:r w:rsidR="00CD4F31" w:rsidRPr="00FA294C">
        <w:rPr>
          <w:rFonts w:asciiTheme="majorHAnsi" w:hAnsiTheme="majorHAnsi"/>
        </w:rPr>
        <w:t xml:space="preserve"> yhteyttä </w:t>
      </w:r>
      <w:r>
        <w:rPr>
          <w:rFonts w:asciiTheme="majorHAnsi" w:hAnsiTheme="majorHAnsi"/>
        </w:rPr>
        <w:t>henkilökohtaisesti</w:t>
      </w:r>
      <w:r w:rsidR="00274EFD">
        <w:rPr>
          <w:rFonts w:asciiTheme="majorHAnsi" w:hAnsiTheme="majorHAnsi"/>
        </w:rPr>
        <w:t xml:space="preserve"> Instagramin välityksellä</w:t>
      </w:r>
      <w:r>
        <w:rPr>
          <w:rFonts w:asciiTheme="majorHAnsi" w:hAnsiTheme="majorHAnsi"/>
        </w:rPr>
        <w:t xml:space="preserve">.  </w:t>
      </w:r>
    </w:p>
    <w:p w14:paraId="3D3CAFA6" w14:textId="07EF4D83" w:rsidR="00CD4F31" w:rsidRDefault="00CD4F31" w:rsidP="001D50F5">
      <w:pPr>
        <w:spacing w:before="300" w:after="300" w:line="240" w:lineRule="auto"/>
        <w:ind w:left="-440"/>
        <w:rPr>
          <w:rFonts w:asciiTheme="majorHAnsi" w:hAnsiTheme="majorHAnsi"/>
        </w:rPr>
      </w:pPr>
      <w:r w:rsidRPr="00FA294C">
        <w:rPr>
          <w:rFonts w:asciiTheme="majorHAnsi" w:hAnsiTheme="majorHAnsi"/>
        </w:rPr>
        <w:t xml:space="preserve">Pääpalkintona on </w:t>
      </w:r>
      <w:r w:rsidR="00DE6284">
        <w:rPr>
          <w:rFonts w:asciiTheme="majorHAnsi" w:hAnsiTheme="majorHAnsi"/>
        </w:rPr>
        <w:t>kaksi 100 € lahjakorttia Henrin</w:t>
      </w:r>
      <w:r w:rsidR="00D52F95">
        <w:rPr>
          <w:rFonts w:asciiTheme="majorHAnsi" w:hAnsiTheme="majorHAnsi"/>
        </w:rPr>
        <w:t xml:space="preserve"> </w:t>
      </w:r>
      <w:r w:rsidR="00DE6284">
        <w:rPr>
          <w:rFonts w:asciiTheme="majorHAnsi" w:hAnsiTheme="majorHAnsi"/>
        </w:rPr>
        <w:t xml:space="preserve">ravintolaan Helsingissä ja kaksi 100 € lahjakorttia </w:t>
      </w:r>
      <w:proofErr w:type="spellStart"/>
      <w:r w:rsidR="00DE6284">
        <w:rPr>
          <w:rFonts w:asciiTheme="majorHAnsi" w:hAnsiTheme="majorHAnsi"/>
        </w:rPr>
        <w:t>Sirlyn</w:t>
      </w:r>
      <w:proofErr w:type="spellEnd"/>
      <w:r w:rsidR="00DE6284">
        <w:rPr>
          <w:rFonts w:asciiTheme="majorHAnsi" w:hAnsiTheme="majorHAnsi"/>
        </w:rPr>
        <w:t xml:space="preserve"> </w:t>
      </w:r>
      <w:r w:rsidR="00D52F95">
        <w:rPr>
          <w:rFonts w:asciiTheme="majorHAnsi" w:hAnsiTheme="majorHAnsi"/>
        </w:rPr>
        <w:t>r</w:t>
      </w:r>
      <w:r w:rsidR="00DE6284">
        <w:rPr>
          <w:rFonts w:asciiTheme="majorHAnsi" w:hAnsiTheme="majorHAnsi"/>
        </w:rPr>
        <w:t xml:space="preserve">avintolaan Ylläsjärvellä. Kukin voittaja saa yhden 100 € lahjakortin. Lahjakortit arvotaan sattumanvaraisesti voittajille. </w:t>
      </w:r>
    </w:p>
    <w:p w14:paraId="2D8B5D3D" w14:textId="09FED33B" w:rsidR="00DE6284" w:rsidRPr="00FA294C" w:rsidRDefault="00DE6284" w:rsidP="00DE6284">
      <w:pPr>
        <w:spacing w:before="300" w:after="300" w:line="240" w:lineRule="auto"/>
        <w:ind w:left="-440"/>
        <w:rPr>
          <w:rFonts w:asciiTheme="majorHAnsi" w:eastAsia="Century Gothic" w:hAnsiTheme="majorHAnsi" w:cstheme="majorHAnsi"/>
        </w:rPr>
      </w:pPr>
      <w:r w:rsidRPr="00FA294C">
        <w:rPr>
          <w:rFonts w:asciiTheme="majorHAnsi" w:hAnsiTheme="majorHAnsi"/>
          <w:b/>
          <w:bCs/>
        </w:rPr>
        <w:t>OSALLISTUMISKELPOISTEN OSALLISTUJIEN ON LÄHETETTÄVÄ OSALLISTUMISENSA NÄIDEN VIRALLISTEN SÄÄNTÖJEN MUKAISESTI. MUITA LÄHETYSTAPOJA EI HYVÄKSYTÄ</w:t>
      </w:r>
      <w:r>
        <w:rPr>
          <w:rFonts w:asciiTheme="majorHAnsi" w:hAnsiTheme="majorHAnsi"/>
          <w:b/>
          <w:bCs/>
        </w:rPr>
        <w:t>.</w:t>
      </w:r>
    </w:p>
    <w:p w14:paraId="120F9B4F" w14:textId="7FC51B3F" w:rsidR="00F73E19" w:rsidRPr="00FA294C" w:rsidRDefault="00D41143" w:rsidP="00F73E19">
      <w:pPr>
        <w:spacing w:before="300" w:after="300" w:line="240" w:lineRule="auto"/>
        <w:ind w:left="-440"/>
        <w:rPr>
          <w:rFonts w:asciiTheme="majorHAnsi" w:eastAsia="Century Gothic" w:hAnsiTheme="majorHAnsi" w:cstheme="majorHAnsi"/>
        </w:rPr>
      </w:pPr>
      <w:r w:rsidRPr="00FA294C">
        <w:rPr>
          <w:rFonts w:asciiTheme="majorHAnsi" w:hAnsiTheme="majorHAnsi"/>
          <w:b/>
          <w:bCs/>
        </w:rPr>
        <w:t xml:space="preserve">5. Miten osallistua: </w:t>
      </w:r>
      <w:r w:rsidR="00274EFD">
        <w:rPr>
          <w:rFonts w:asciiTheme="majorHAnsi" w:hAnsiTheme="majorHAnsi"/>
        </w:rPr>
        <w:t>Arvontaan</w:t>
      </w:r>
      <w:r w:rsidR="007105AA" w:rsidRPr="007105AA">
        <w:rPr>
          <w:rFonts w:asciiTheme="majorHAnsi" w:hAnsiTheme="majorHAnsi"/>
        </w:rPr>
        <w:t xml:space="preserve"> </w:t>
      </w:r>
      <w:r w:rsidR="007105AA">
        <w:rPr>
          <w:rFonts w:asciiTheme="majorHAnsi" w:hAnsiTheme="majorHAnsi"/>
        </w:rPr>
        <w:t>voi osallistua</w:t>
      </w:r>
      <w:r w:rsidR="007105AA" w:rsidRPr="007105AA">
        <w:rPr>
          <w:rFonts w:asciiTheme="majorHAnsi" w:hAnsiTheme="majorHAnsi"/>
        </w:rPr>
        <w:t xml:space="preserve"> julkaisemalla Instagram-</w:t>
      </w:r>
      <w:proofErr w:type="spellStart"/>
      <w:r w:rsidR="007105AA" w:rsidRPr="007105AA">
        <w:rPr>
          <w:rFonts w:asciiTheme="majorHAnsi" w:hAnsiTheme="majorHAnsi"/>
        </w:rPr>
        <w:t>feediin</w:t>
      </w:r>
      <w:proofErr w:type="spellEnd"/>
      <w:r w:rsidR="007105AA" w:rsidRPr="007105AA">
        <w:rPr>
          <w:rFonts w:asciiTheme="majorHAnsi" w:hAnsiTheme="majorHAnsi"/>
        </w:rPr>
        <w:t xml:space="preserve"> video tai kuva </w:t>
      </w:r>
      <w:proofErr w:type="spellStart"/>
      <w:r w:rsidR="007105AA" w:rsidRPr="007105AA">
        <w:rPr>
          <w:rFonts w:asciiTheme="majorHAnsi" w:hAnsiTheme="majorHAnsi"/>
        </w:rPr>
        <w:t>slow</w:t>
      </w:r>
      <w:proofErr w:type="spellEnd"/>
      <w:r w:rsidR="007105AA" w:rsidRPr="007105AA">
        <w:rPr>
          <w:rFonts w:asciiTheme="majorHAnsi" w:hAnsiTheme="majorHAnsi"/>
        </w:rPr>
        <w:t xml:space="preserve"> food -haasteen inspiroimasta hetkestä.</w:t>
      </w:r>
      <w:r w:rsidR="007105AA">
        <w:rPr>
          <w:rFonts w:asciiTheme="majorHAnsi" w:hAnsiTheme="majorHAnsi"/>
          <w:b/>
          <w:bCs/>
        </w:rPr>
        <w:t xml:space="preserve"> </w:t>
      </w:r>
      <w:r w:rsidRPr="00FA294C">
        <w:rPr>
          <w:rFonts w:asciiTheme="majorHAnsi" w:hAnsiTheme="majorHAnsi"/>
        </w:rPr>
        <w:t xml:space="preserve">Osallistumisen on täytettävä kaikki palkinnon arvontaan liittyvät vaatimukset, kuten on määritelty, jotta osallistuja voi voittaa "palkinnon". Ilmoittautumiset, jotka eivät ole täydellisiä tai jotka eivät noudata virallisia sääntöjä, hylätään Järjestäjän oman harkinnan mukaan. Osallistujat </w:t>
      </w:r>
      <w:r w:rsidR="00DE6284">
        <w:rPr>
          <w:rFonts w:asciiTheme="majorHAnsi" w:hAnsiTheme="majorHAnsi"/>
        </w:rPr>
        <w:t>voivat</w:t>
      </w:r>
      <w:r w:rsidRPr="00FA294C">
        <w:rPr>
          <w:rFonts w:asciiTheme="majorHAnsi" w:hAnsiTheme="majorHAnsi"/>
        </w:rPr>
        <w:t xml:space="preserve"> osallistua </w:t>
      </w:r>
      <w:r w:rsidR="00274EFD">
        <w:rPr>
          <w:rFonts w:asciiTheme="majorHAnsi" w:hAnsiTheme="majorHAnsi"/>
        </w:rPr>
        <w:t>arvontaan</w:t>
      </w:r>
      <w:r w:rsidR="00DE6284">
        <w:rPr>
          <w:rFonts w:asciiTheme="majorHAnsi" w:hAnsiTheme="majorHAnsi"/>
        </w:rPr>
        <w:t xml:space="preserve"> monta kertaa</w:t>
      </w:r>
      <w:r w:rsidRPr="00FA294C">
        <w:rPr>
          <w:rFonts w:asciiTheme="majorHAnsi" w:hAnsiTheme="majorHAnsi"/>
        </w:rPr>
        <w:t>. Vilpillisten menetelmien käyttö tai muu yritys kiertää virallisia sääntöjä johtaa välittömään poistamiseen arvonnasta ja osallistumiskelvottomuuteen järjestäjän yksinomaisen harkinnan mukaan.</w:t>
      </w:r>
    </w:p>
    <w:p w14:paraId="7BC5E71C" w14:textId="4C52FF11" w:rsidR="00F73E19" w:rsidRDefault="00F73E19" w:rsidP="00F73E19">
      <w:pPr>
        <w:spacing w:before="300" w:after="300" w:line="240" w:lineRule="auto"/>
        <w:ind w:left="-440"/>
        <w:rPr>
          <w:rFonts w:asciiTheme="majorHAnsi" w:hAnsiTheme="majorHAnsi"/>
        </w:rPr>
      </w:pPr>
      <w:r w:rsidRPr="00FA294C">
        <w:rPr>
          <w:rFonts w:asciiTheme="majorHAnsi" w:hAnsiTheme="majorHAnsi"/>
        </w:rPr>
        <w:t xml:space="preserve">Kaikkien osallistumisten on oltava perillä </w:t>
      </w:r>
      <w:r w:rsidR="007105AA">
        <w:rPr>
          <w:rFonts w:asciiTheme="majorHAnsi" w:hAnsiTheme="majorHAnsi"/>
        </w:rPr>
        <w:t>31</w:t>
      </w:r>
      <w:r w:rsidRPr="00FA294C">
        <w:rPr>
          <w:rFonts w:asciiTheme="majorHAnsi" w:hAnsiTheme="majorHAnsi"/>
        </w:rPr>
        <w:t>.</w:t>
      </w:r>
      <w:r w:rsidRPr="00AA2ECC">
        <w:rPr>
          <w:rFonts w:asciiTheme="majorHAnsi" w:hAnsiTheme="majorHAnsi"/>
        </w:rPr>
        <w:t>0</w:t>
      </w:r>
      <w:r w:rsidR="007105AA">
        <w:rPr>
          <w:rFonts w:asciiTheme="majorHAnsi" w:hAnsiTheme="majorHAnsi"/>
        </w:rPr>
        <w:t>1</w:t>
      </w:r>
      <w:r w:rsidRPr="00FA294C">
        <w:rPr>
          <w:rFonts w:asciiTheme="majorHAnsi" w:hAnsiTheme="majorHAnsi"/>
        </w:rPr>
        <w:t>.2</w:t>
      </w:r>
      <w:r w:rsidR="007105AA">
        <w:rPr>
          <w:rFonts w:asciiTheme="majorHAnsi" w:hAnsiTheme="majorHAnsi"/>
        </w:rPr>
        <w:t>5</w:t>
      </w:r>
      <w:r w:rsidRPr="00FA294C">
        <w:rPr>
          <w:rFonts w:asciiTheme="majorHAnsi" w:hAnsiTheme="majorHAnsi"/>
        </w:rPr>
        <w:t xml:space="preserve"> mennessä. Järjestäjä ei ole vastuussa myöhästyneistä tai epäonnistuneista osallistumisyrityksistä. Järjestäjä pidättää oikeuden päättää oman harkintansa mukaan, mitkä osallistujat ovat täyttäneet osallistumisvaatimukset. </w:t>
      </w:r>
    </w:p>
    <w:p w14:paraId="15CEAF05" w14:textId="662847C7" w:rsidR="00274EFD" w:rsidRDefault="00274EFD" w:rsidP="00F73E19">
      <w:pPr>
        <w:spacing w:before="300" w:after="300" w:line="240" w:lineRule="auto"/>
        <w:ind w:left="-440"/>
        <w:rPr>
          <w:rFonts w:asciiTheme="majorHAnsi" w:hAnsiTheme="majorHAnsi"/>
        </w:rPr>
      </w:pPr>
      <w:r>
        <w:rPr>
          <w:rFonts w:asciiTheme="majorHAnsi" w:hAnsiTheme="majorHAnsi"/>
        </w:rPr>
        <w:t>Arvonta</w:t>
      </w:r>
      <w:r w:rsidRPr="00274EFD">
        <w:rPr>
          <w:rFonts w:asciiTheme="majorHAnsi" w:hAnsiTheme="majorHAnsi"/>
        </w:rPr>
        <w:t xml:space="preserve"> ei ole millään tavalla sponsoroitu, hallinnoitu tai yhdistetty </w:t>
      </w:r>
      <w:r>
        <w:rPr>
          <w:rFonts w:asciiTheme="majorHAnsi" w:hAnsiTheme="majorHAnsi"/>
        </w:rPr>
        <w:t xml:space="preserve">Metaan ja </w:t>
      </w:r>
      <w:r w:rsidRPr="00274EFD">
        <w:rPr>
          <w:rFonts w:asciiTheme="majorHAnsi" w:hAnsiTheme="majorHAnsi"/>
        </w:rPr>
        <w:t xml:space="preserve">Instagramiin. </w:t>
      </w:r>
    </w:p>
    <w:p w14:paraId="72400CF6" w14:textId="08B15320" w:rsidR="00F73E19" w:rsidRPr="00FA294C" w:rsidRDefault="00F73E19" w:rsidP="00F73E19">
      <w:pPr>
        <w:spacing w:before="300" w:after="300" w:line="240" w:lineRule="auto"/>
        <w:ind w:left="-440"/>
        <w:rPr>
          <w:rFonts w:asciiTheme="majorHAnsi" w:eastAsia="Century Gothic" w:hAnsiTheme="majorHAnsi" w:cstheme="majorHAnsi"/>
        </w:rPr>
      </w:pPr>
      <w:r w:rsidRPr="00FA294C">
        <w:rPr>
          <w:rFonts w:asciiTheme="majorHAnsi" w:hAnsiTheme="majorHAnsi"/>
          <w:b/>
          <w:bCs/>
        </w:rPr>
        <w:t>OSALLISTUMISKELPOISTEN OSALLISTUJIEN ON LÄHETETTÄVÄ OSALLISTUMISENSA NÄIDEN VIRALLISTEN SÄÄNTÖJEN MUKAISESTI. MUITA LÄHETYSTAPOJA EI HYVÄKSYTÄ.</w:t>
      </w:r>
    </w:p>
    <w:p w14:paraId="6DE48C30" w14:textId="1BBD5923" w:rsidR="00ED743B" w:rsidRPr="00FA294C" w:rsidRDefault="00F36551" w:rsidP="00F73E19">
      <w:pPr>
        <w:spacing w:before="300" w:after="300" w:line="240" w:lineRule="auto"/>
        <w:ind w:left="-440"/>
        <w:rPr>
          <w:rFonts w:asciiTheme="majorHAnsi" w:eastAsia="Century Gothic" w:hAnsiTheme="majorHAnsi" w:cstheme="majorHAnsi"/>
        </w:rPr>
      </w:pPr>
      <w:r w:rsidRPr="00FA294C">
        <w:rPr>
          <w:rFonts w:asciiTheme="majorHAnsi" w:hAnsiTheme="majorHAnsi"/>
          <w:b/>
          <w:bCs/>
        </w:rPr>
        <w:t xml:space="preserve">6. Voittajan ilmoittaminen ja julkistaminen: </w:t>
      </w:r>
      <w:r w:rsidR="00637740" w:rsidRPr="00637740">
        <w:rPr>
          <w:rFonts w:asciiTheme="majorHAnsi" w:hAnsiTheme="majorHAnsi"/>
        </w:rPr>
        <w:t>Voittajiin otetaan yhteyttä Instagramin yksityisviestillä (Direct Message)</w:t>
      </w:r>
      <w:r w:rsidR="00637740">
        <w:rPr>
          <w:rFonts w:asciiTheme="majorHAnsi" w:hAnsiTheme="majorHAnsi"/>
        </w:rPr>
        <w:t xml:space="preserve"> 15.02.2025 mennessä</w:t>
      </w:r>
      <w:r w:rsidR="00637740" w:rsidRPr="00637740">
        <w:rPr>
          <w:rFonts w:asciiTheme="majorHAnsi" w:hAnsiTheme="majorHAnsi"/>
        </w:rPr>
        <w:t>. Voittajien tulee vastata viestiin 7 päivän kuluessa, jotta he voivat lunastaa palkintonsa. Jos voittajaa ei tavoiteta tai hän ei vastaa määräajassa, valitaan uusi voittaja.</w:t>
      </w:r>
    </w:p>
    <w:p w14:paraId="658A2FFF" w14:textId="77777777" w:rsidR="00F36551" w:rsidRPr="00FA294C" w:rsidRDefault="00F36551" w:rsidP="00F36551">
      <w:pPr>
        <w:spacing w:before="300" w:after="300" w:line="240" w:lineRule="auto"/>
        <w:ind w:left="-440"/>
        <w:rPr>
          <w:rFonts w:asciiTheme="majorHAnsi" w:eastAsia="Century Gothic" w:hAnsiTheme="majorHAnsi" w:cstheme="majorHAnsi"/>
          <w:b/>
          <w:bCs/>
        </w:rPr>
      </w:pPr>
      <w:r w:rsidRPr="00FA294C">
        <w:rPr>
          <w:rFonts w:asciiTheme="majorHAnsi" w:hAnsiTheme="majorHAnsi"/>
          <w:b/>
          <w:bCs/>
        </w:rPr>
        <w:t xml:space="preserve">7. Palkinto: </w:t>
      </w:r>
    </w:p>
    <w:p w14:paraId="016041AE" w14:textId="7D08A839" w:rsidR="00F36551" w:rsidRPr="00FA294C" w:rsidRDefault="007105AA" w:rsidP="00F36551">
      <w:pPr>
        <w:spacing w:before="300" w:after="300" w:line="240" w:lineRule="auto"/>
        <w:ind w:left="-440"/>
        <w:rPr>
          <w:rFonts w:asciiTheme="majorHAnsi" w:eastAsia="Century Gothic" w:hAnsiTheme="majorHAnsi" w:cstheme="majorHAnsi"/>
        </w:rPr>
      </w:pPr>
      <w:r>
        <w:rPr>
          <w:rFonts w:asciiTheme="majorHAnsi" w:hAnsiTheme="majorHAnsi"/>
        </w:rPr>
        <w:t xml:space="preserve">Voittajia </w:t>
      </w:r>
      <w:r w:rsidR="00274EFD">
        <w:rPr>
          <w:rFonts w:asciiTheme="majorHAnsi" w:hAnsiTheme="majorHAnsi"/>
        </w:rPr>
        <w:t>arvonnassa</w:t>
      </w:r>
      <w:r>
        <w:rPr>
          <w:rFonts w:asciiTheme="majorHAnsi" w:hAnsiTheme="majorHAnsi"/>
        </w:rPr>
        <w:t xml:space="preserve"> on neljä. Jokainen saa itselleen 100 € arvoisen lahjakortin joko Henrin</w:t>
      </w:r>
      <w:r w:rsidR="00D52F95">
        <w:rPr>
          <w:rFonts w:asciiTheme="majorHAnsi" w:hAnsiTheme="majorHAnsi"/>
        </w:rPr>
        <w:t xml:space="preserve"> </w:t>
      </w:r>
      <w:r>
        <w:rPr>
          <w:rFonts w:asciiTheme="majorHAnsi" w:hAnsiTheme="majorHAnsi"/>
        </w:rPr>
        <w:t xml:space="preserve">ravintolaan Helsingissä tai 100 € arvoisen lahjakortin </w:t>
      </w:r>
      <w:proofErr w:type="spellStart"/>
      <w:r>
        <w:rPr>
          <w:rFonts w:asciiTheme="majorHAnsi" w:hAnsiTheme="majorHAnsi"/>
        </w:rPr>
        <w:t>Sirlyn</w:t>
      </w:r>
      <w:proofErr w:type="spellEnd"/>
      <w:r>
        <w:rPr>
          <w:rFonts w:asciiTheme="majorHAnsi" w:hAnsiTheme="majorHAnsi"/>
        </w:rPr>
        <w:t xml:space="preserve"> ravintolaan Ylläsjärvellä</w:t>
      </w:r>
      <w:r w:rsidR="00F36551" w:rsidRPr="00FA294C">
        <w:rPr>
          <w:rFonts w:asciiTheme="majorHAnsi" w:hAnsiTheme="majorHAnsi"/>
        </w:rPr>
        <w:t>.</w:t>
      </w:r>
      <w:r>
        <w:rPr>
          <w:rFonts w:asciiTheme="majorHAnsi" w:hAnsiTheme="majorHAnsi"/>
        </w:rPr>
        <w:t xml:space="preserve"> Järjestäjä arpoo sattumanvaraisesti kaksi lahjakorttia </w:t>
      </w:r>
      <w:proofErr w:type="spellStart"/>
      <w:r w:rsidR="00D52F95">
        <w:rPr>
          <w:rFonts w:asciiTheme="majorHAnsi" w:hAnsiTheme="majorHAnsi"/>
        </w:rPr>
        <w:t>Sirlyn</w:t>
      </w:r>
      <w:proofErr w:type="spellEnd"/>
      <w:r>
        <w:rPr>
          <w:rFonts w:asciiTheme="majorHAnsi" w:hAnsiTheme="majorHAnsi"/>
        </w:rPr>
        <w:t xml:space="preserve"> ja kaksi </w:t>
      </w:r>
      <w:r w:rsidR="00D52F95">
        <w:rPr>
          <w:rFonts w:asciiTheme="majorHAnsi" w:hAnsiTheme="majorHAnsi"/>
        </w:rPr>
        <w:t xml:space="preserve">Henrin </w:t>
      </w:r>
      <w:r>
        <w:rPr>
          <w:rFonts w:asciiTheme="majorHAnsi" w:hAnsiTheme="majorHAnsi"/>
        </w:rPr>
        <w:t xml:space="preserve">ravintolaan. </w:t>
      </w:r>
    </w:p>
    <w:p w14:paraId="5AD2A3E6" w14:textId="350376E4" w:rsidR="00F36551" w:rsidRDefault="00F36551" w:rsidP="00F36551">
      <w:pPr>
        <w:spacing w:before="300" w:after="300" w:line="240" w:lineRule="auto"/>
        <w:ind w:left="-440"/>
        <w:rPr>
          <w:rFonts w:asciiTheme="majorHAnsi" w:hAnsiTheme="majorHAnsi"/>
        </w:rPr>
      </w:pPr>
      <w:r w:rsidRPr="00FA294C">
        <w:rPr>
          <w:rFonts w:asciiTheme="majorHAnsi" w:hAnsiTheme="majorHAnsi"/>
        </w:rPr>
        <w:t xml:space="preserve">Palkintojen yksityiskohdista päättää yksin järjestäjä. Muut palkintojen vaihdot eivät ole sallittuja, paitsi järjestäjän harkinnan mukaan. </w:t>
      </w:r>
      <w:r w:rsidR="007105AA">
        <w:rPr>
          <w:rFonts w:asciiTheme="majorHAnsi" w:hAnsiTheme="majorHAnsi"/>
        </w:rPr>
        <w:t xml:space="preserve">Palkinnon voi siirtää halutessaan.  </w:t>
      </w:r>
    </w:p>
    <w:p w14:paraId="4A0FBD6B" w14:textId="58E28EDB" w:rsidR="00637740" w:rsidRDefault="00637740" w:rsidP="00F36551">
      <w:pPr>
        <w:spacing w:before="300" w:after="300" w:line="240" w:lineRule="auto"/>
        <w:ind w:left="-440"/>
        <w:rPr>
          <w:rFonts w:asciiTheme="majorHAnsi" w:hAnsiTheme="majorHAnsi"/>
        </w:rPr>
      </w:pPr>
      <w:r w:rsidRPr="00637740">
        <w:rPr>
          <w:rFonts w:asciiTheme="majorHAnsi" w:hAnsiTheme="majorHAnsi"/>
        </w:rPr>
        <w:t>Lahjakortti kattaa vain ruokailun ravintolassa, eikä sisällä matka- tai majoituskuluja.</w:t>
      </w:r>
    </w:p>
    <w:p w14:paraId="22205C33" w14:textId="5AE5C262"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b/>
          <w:bCs/>
        </w:rPr>
        <w:t xml:space="preserve">10. Ehdot: </w:t>
      </w:r>
      <w:r w:rsidRPr="00FA294C">
        <w:rPr>
          <w:rFonts w:asciiTheme="majorHAnsi" w:hAnsiTheme="majorHAnsi"/>
        </w:rPr>
        <w:t xml:space="preserve">Järjestäjä pidättää oikeuden oman harkintansa mukaan peruuttaa, päättää, muuttaa tai keskeyttää </w:t>
      </w:r>
      <w:r w:rsidR="00274EFD">
        <w:rPr>
          <w:rFonts w:asciiTheme="majorHAnsi" w:hAnsiTheme="majorHAnsi"/>
        </w:rPr>
        <w:t>arvonnan</w:t>
      </w:r>
      <w:r w:rsidRPr="00FA294C">
        <w:rPr>
          <w:rFonts w:asciiTheme="majorHAnsi" w:hAnsiTheme="majorHAnsi"/>
        </w:rPr>
        <w:t xml:space="preserve">, jos (oman harkintansa mukaan) virus, virheet, ihmisen luvaton puuttuminen, petos tai muut syyt, jotka eivät ole järjestäjän hallinnassa, vahingoittavat tai vaikuttavat </w:t>
      </w:r>
      <w:r w:rsidR="00274EFD">
        <w:rPr>
          <w:rFonts w:asciiTheme="majorHAnsi" w:hAnsiTheme="majorHAnsi"/>
        </w:rPr>
        <w:t>arvonnan</w:t>
      </w:r>
      <w:r w:rsidRPr="00FA294C">
        <w:rPr>
          <w:rFonts w:asciiTheme="majorHAnsi" w:hAnsiTheme="majorHAnsi"/>
        </w:rPr>
        <w:t xml:space="preserve"> hallintoon, turvallisuuteen, oikeudenmukaisuuteen tai asianmukaiseen kulkuun. Järjestäjä pidättää oikeuden oman </w:t>
      </w:r>
      <w:r w:rsidRPr="00FA294C">
        <w:rPr>
          <w:rFonts w:asciiTheme="majorHAnsi" w:hAnsiTheme="majorHAnsi"/>
        </w:rPr>
        <w:lastRenderedPageBreak/>
        <w:t xml:space="preserve">harkintansa mukaan hylätä kaikki Osallistujat, jotka häiritsevät tai yrittävät häiritä osallistumisprosessia, Mutti-sivuston toimintaa ja/tai rikkovat näitä virallisia sääntöjä. Järjestäjällä on oikeus oman harkintansa mukaan </w:t>
      </w:r>
      <w:r w:rsidR="00274EFD">
        <w:rPr>
          <w:rFonts w:asciiTheme="majorHAnsi" w:hAnsiTheme="majorHAnsi"/>
        </w:rPr>
        <w:t>arvonnan</w:t>
      </w:r>
      <w:r w:rsidRPr="00FA294C">
        <w:rPr>
          <w:rFonts w:asciiTheme="majorHAnsi" w:hAnsiTheme="majorHAnsi"/>
        </w:rPr>
        <w:t xml:space="preserve"> eheyden säilyttämiseksi mitätöidä osallistumiset mistä tahansa syystä, mukaan lukien, mutta ei rajoittuen: bottien, makrojen tai skriptien tai muiden teknisten keinojen käyttö </w:t>
      </w:r>
      <w:r w:rsidR="00274EFD">
        <w:rPr>
          <w:rFonts w:asciiTheme="majorHAnsi" w:hAnsiTheme="majorHAnsi"/>
        </w:rPr>
        <w:t>arvontaan</w:t>
      </w:r>
      <w:r w:rsidRPr="00FA294C">
        <w:rPr>
          <w:rFonts w:asciiTheme="majorHAnsi" w:hAnsiTheme="majorHAnsi"/>
        </w:rPr>
        <w:t xml:space="preserve"> osallistumiseksi.</w:t>
      </w:r>
    </w:p>
    <w:p w14:paraId="4E7DE293" w14:textId="7EEB92CF"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rPr>
        <w:t xml:space="preserve">Järjestäjällä on oikeus oman harkintansa mukaan </w:t>
      </w:r>
      <w:r w:rsidR="00274EFD">
        <w:rPr>
          <w:rFonts w:asciiTheme="majorHAnsi" w:hAnsiTheme="majorHAnsi"/>
        </w:rPr>
        <w:t>arvonnan</w:t>
      </w:r>
      <w:r w:rsidRPr="00FA294C">
        <w:rPr>
          <w:rFonts w:asciiTheme="majorHAnsi" w:hAnsiTheme="majorHAnsi"/>
        </w:rPr>
        <w:t xml:space="preserve"> eheyden säilyttämiseksi mitätöidä osallistumiset mistä tahansa syystä, mukaan lukien, mutta ei rajoittuen: saman käyttäjän useat osallistumiset eri IP-osoitteista saman päivän aikana, useat osallistumiset samalta tietokoneelta yli </w:t>
      </w:r>
      <w:r w:rsidR="00274EFD">
        <w:rPr>
          <w:rFonts w:asciiTheme="majorHAnsi" w:hAnsiTheme="majorHAnsi"/>
        </w:rPr>
        <w:t>arvonnan</w:t>
      </w:r>
      <w:r w:rsidRPr="00FA294C">
        <w:rPr>
          <w:rFonts w:asciiTheme="majorHAnsi" w:hAnsiTheme="majorHAnsi"/>
        </w:rPr>
        <w:t xml:space="preserve"> sääntöjen salliman määrän, tai bottien, makrojen tai skriptien tai muiden teknisten keinojen käyttö </w:t>
      </w:r>
      <w:r w:rsidR="00274EFD">
        <w:rPr>
          <w:rFonts w:asciiTheme="majorHAnsi" w:hAnsiTheme="majorHAnsi"/>
        </w:rPr>
        <w:t>arvontaan</w:t>
      </w:r>
      <w:r w:rsidRPr="00FA294C">
        <w:rPr>
          <w:rFonts w:asciiTheme="majorHAnsi" w:hAnsiTheme="majorHAnsi"/>
        </w:rPr>
        <w:t xml:space="preserve"> osallistumiseksi.</w:t>
      </w:r>
    </w:p>
    <w:p w14:paraId="4E69F745" w14:textId="77777777" w:rsidR="00F36551" w:rsidRPr="00FA294C" w:rsidRDefault="00F36551" w:rsidP="00F36551">
      <w:pPr>
        <w:spacing w:before="300" w:after="300" w:line="240" w:lineRule="auto"/>
        <w:ind w:left="-440"/>
        <w:rPr>
          <w:rFonts w:asciiTheme="majorHAnsi" w:eastAsia="Century Gothic" w:hAnsiTheme="majorHAnsi" w:cstheme="majorHAnsi"/>
          <w:b/>
          <w:bCs/>
        </w:rPr>
      </w:pPr>
      <w:r w:rsidRPr="00FA294C">
        <w:rPr>
          <w:rFonts w:asciiTheme="majorHAnsi" w:hAnsiTheme="majorHAnsi"/>
          <w:b/>
          <w:bCs/>
        </w:rPr>
        <w:t xml:space="preserve">KAIKKI YRITYKSET VAHINGOITTAA TARKOITUKSELLISESTI MUTTI-SIVUSTOA TAI HEIKENTÄÄ ARVONNAN LAILLISTA TOIMINTAA VOIVAT OLLA RIKOS- JA SIVIILILAKIEN VASTAISIA, JA JOS TÄLLAINEN YRITYS TEHDÄÄN, JÄRJESTÄJÄ PIDÄTTÄÄ ITSELLÄÄN OIKEUDEN HAKEA KAIKKIA MAHDOLLISIA OIKEUSSUOJAKEINOJA TÄLLAISELTA HENKILÖLTÄ LAIN SALLIMISSA RAJOISSA, MUKAAN LUKIEN RIKOSOIKEUDELLINEN SYYTTEESEENPANO. </w:t>
      </w:r>
    </w:p>
    <w:p w14:paraId="523FF20C" w14:textId="63BD37D2"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b/>
          <w:bCs/>
        </w:rPr>
        <w:t xml:space="preserve">11. Vahingonkorvaus ja vastuun rajoittaminen: </w:t>
      </w:r>
      <w:r w:rsidRPr="00FA294C">
        <w:rPr>
          <w:rFonts w:asciiTheme="majorHAnsi" w:hAnsiTheme="majorHAnsi"/>
        </w:rPr>
        <w:t xml:space="preserve">Osallistumalla </w:t>
      </w:r>
      <w:r w:rsidR="00274EFD">
        <w:rPr>
          <w:rFonts w:asciiTheme="majorHAnsi" w:hAnsiTheme="majorHAnsi"/>
        </w:rPr>
        <w:t>arvontaan</w:t>
      </w:r>
      <w:r w:rsidRPr="00FA294C">
        <w:rPr>
          <w:rFonts w:asciiTheme="majorHAnsi" w:hAnsiTheme="majorHAnsi"/>
        </w:rPr>
        <w:t xml:space="preserve"> osallistuja sitoutuu vapauttamaan järjestäjän ja järjestäjän yhteistyökumppanit kaikesta vastuusta, loukkaantumisesta, kuolemasta, menetyksestä, oikeudenkäynnistä, vaateesta tai vahingosta, joka kohdistuu henkilöihin tai omaisuuteen, kokonaan tai osittain, suoraan tai epäsuorasti, ja joka aiheutuu tai liittyy</w:t>
      </w:r>
    </w:p>
    <w:p w14:paraId="7A35AA58" w14:textId="2BD79816"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rPr>
        <w:t xml:space="preserve">(i) Osallistujan osallistuminen </w:t>
      </w:r>
      <w:r w:rsidR="00274EFD">
        <w:rPr>
          <w:rFonts w:asciiTheme="majorHAnsi" w:hAnsiTheme="majorHAnsi"/>
        </w:rPr>
        <w:t>arvontaan</w:t>
      </w:r>
      <w:r w:rsidRPr="00FA294C">
        <w:rPr>
          <w:rFonts w:asciiTheme="majorHAnsi" w:hAnsiTheme="majorHAnsi"/>
        </w:rPr>
        <w:t xml:space="preserve"> ja/tai palkinnon tai sen osan vastaanottaminen, hallussapito, käyttö tai väärinkäyttö, </w:t>
      </w:r>
    </w:p>
    <w:p w14:paraId="4063C7D5" w14:textId="296B9FEE"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rPr>
        <w:t xml:space="preserve">(ii) kaikenlaiset tekniset viat, mukaan lukien mutta ei ainoastaan tietokoneen, kaapelin, verkon, laitteiston tai ohjelmiston toimintahäiriöt; </w:t>
      </w:r>
    </w:p>
    <w:p w14:paraId="4EF61B4F" w14:textId="26322BE9"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rPr>
        <w:t>(i</w:t>
      </w:r>
      <w:r w:rsidR="007105AA">
        <w:rPr>
          <w:rFonts w:asciiTheme="majorHAnsi" w:hAnsiTheme="majorHAnsi"/>
        </w:rPr>
        <w:t>ii</w:t>
      </w:r>
      <w:r w:rsidRPr="00FA294C">
        <w:rPr>
          <w:rFonts w:asciiTheme="majorHAnsi" w:hAnsiTheme="majorHAnsi"/>
        </w:rPr>
        <w:t xml:space="preserve">) minkä tahansa lähetyksen tai puhelin- tai Internet-palvelun toimimattomuus tai </w:t>
      </w:r>
      <w:proofErr w:type="spellStart"/>
      <w:r w:rsidRPr="00FA294C">
        <w:rPr>
          <w:rFonts w:asciiTheme="majorHAnsi" w:hAnsiTheme="majorHAnsi"/>
        </w:rPr>
        <w:t>saavuttamattomuus</w:t>
      </w:r>
      <w:proofErr w:type="spellEnd"/>
      <w:r w:rsidRPr="00FA294C">
        <w:rPr>
          <w:rFonts w:asciiTheme="majorHAnsi" w:hAnsiTheme="majorHAnsi"/>
        </w:rPr>
        <w:t xml:space="preserve">; </w:t>
      </w:r>
    </w:p>
    <w:p w14:paraId="528272E0" w14:textId="6DCB51B9"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rPr>
        <w:t>(</w:t>
      </w:r>
      <w:r w:rsidR="007105AA">
        <w:rPr>
          <w:rFonts w:asciiTheme="majorHAnsi" w:hAnsiTheme="majorHAnsi"/>
        </w:rPr>
        <w:t>i</w:t>
      </w:r>
      <w:r w:rsidRPr="00FA294C">
        <w:rPr>
          <w:rFonts w:asciiTheme="majorHAnsi" w:hAnsiTheme="majorHAnsi"/>
        </w:rPr>
        <w:t>v) ihmisen luvaton puuttuminen osallistumisprosessin tai palkintojen arvonnan mihin tahansa osaan;</w:t>
      </w:r>
    </w:p>
    <w:p w14:paraId="717DD8A8" w14:textId="2C0B1C5F"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rPr>
        <w:t>(v) sähköiset tai inhimilliset virheet, joita voi tapahtua palkintojen arvonnan hallinnoinnissa tai osallistumisten käsittelyssä.</w:t>
      </w:r>
    </w:p>
    <w:p w14:paraId="03EDAAB5" w14:textId="5A075DFF" w:rsidR="00F36551" w:rsidRPr="00FA294C"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b/>
          <w:bCs/>
        </w:rPr>
        <w:t xml:space="preserve">12. </w:t>
      </w:r>
      <w:r w:rsidRPr="00FA294C">
        <w:rPr>
          <w:rFonts w:asciiTheme="majorHAnsi" w:hAnsiTheme="majorHAnsi"/>
        </w:rPr>
        <w:t xml:space="preserve">Osallistuja ei saa missään olosuhteissa saada korvausta rangaistusluonteisista, satunnaisista, esimerkillisistä, epäsuorista, erityisistä tai välillisistä vahingoista tai muista vahingoista, riippumatta siitä, ovatko ne ennakoitavissa vai eivät ja perustuvatko ne huolimattomuuteen tai muuhun, mukaan lukien oikeudenkäyntikulut, ja osallistuja luopuu täten kaikista oikeuksistaan vaatia niitä. Riidat: Tämä </w:t>
      </w:r>
      <w:r w:rsidR="00274EFD">
        <w:rPr>
          <w:rFonts w:asciiTheme="majorHAnsi" w:hAnsiTheme="majorHAnsi"/>
        </w:rPr>
        <w:t>arvonta</w:t>
      </w:r>
      <w:r w:rsidRPr="00FA294C">
        <w:rPr>
          <w:rFonts w:asciiTheme="majorHAnsi" w:hAnsiTheme="majorHAnsi"/>
        </w:rPr>
        <w:t xml:space="preserve"> on Suomen lakien alainen. Osallistuminen tähän arvontaan edellyttää, että Osallistuja hyväksyy, että kaikki riidat, joita ei voida ratkaista osapuolten kesken, ja kaikki tähän </w:t>
      </w:r>
      <w:r w:rsidR="00274EFD">
        <w:rPr>
          <w:rFonts w:asciiTheme="majorHAnsi" w:hAnsiTheme="majorHAnsi"/>
        </w:rPr>
        <w:t>arvontaan</w:t>
      </w:r>
      <w:r w:rsidRPr="00FA294C">
        <w:rPr>
          <w:rFonts w:asciiTheme="majorHAnsi" w:hAnsiTheme="majorHAnsi"/>
        </w:rPr>
        <w:t xml:space="preserve"> liittyvät tai siitä johtuvat kanteet ratkaistaan yksilöllisesti ilman ryhmäkanteita.</w:t>
      </w:r>
    </w:p>
    <w:p w14:paraId="4FBA9707" w14:textId="272D925E" w:rsidR="00F36551" w:rsidRPr="00FA294C" w:rsidRDefault="00F36551" w:rsidP="00F36551">
      <w:pPr>
        <w:spacing w:before="300" w:after="300" w:line="240" w:lineRule="auto"/>
        <w:ind w:left="-440"/>
        <w:rPr>
          <w:rFonts w:asciiTheme="majorHAnsi" w:eastAsia="Century Gothic" w:hAnsiTheme="majorHAnsi" w:cstheme="majorHAnsi"/>
          <w:b/>
          <w:bCs/>
        </w:rPr>
      </w:pPr>
      <w:r w:rsidRPr="00FA294C">
        <w:rPr>
          <w:rFonts w:asciiTheme="majorHAnsi" w:hAnsiTheme="majorHAnsi"/>
          <w:b/>
          <w:bCs/>
        </w:rPr>
        <w:t xml:space="preserve">13.  </w:t>
      </w:r>
      <w:r w:rsidRPr="00FA294C">
        <w:rPr>
          <w:rFonts w:asciiTheme="majorHAnsi" w:hAnsiTheme="majorHAnsi"/>
        </w:rPr>
        <w:t xml:space="preserve">Huomaa, että Facebook, Instagram ja muut alustat, joilla tätä </w:t>
      </w:r>
      <w:r w:rsidR="00274EFD">
        <w:rPr>
          <w:rFonts w:asciiTheme="majorHAnsi" w:hAnsiTheme="majorHAnsi"/>
        </w:rPr>
        <w:t>arvontaa</w:t>
      </w:r>
      <w:r w:rsidRPr="00FA294C">
        <w:rPr>
          <w:rFonts w:asciiTheme="majorHAnsi" w:hAnsiTheme="majorHAnsi"/>
        </w:rPr>
        <w:t xml:space="preserve"> mahdollisesti mainostetaan, eivät ole vastuussa mistään tämän kampanjan osatekijöistä eivätkä ole millään tavoin sponsoroinut, tukeneet tai hallinnoineet tätä kampanjaa.</w:t>
      </w:r>
      <w:r w:rsidR="00637740">
        <w:rPr>
          <w:rFonts w:asciiTheme="majorHAnsi" w:hAnsiTheme="majorHAnsi"/>
        </w:rPr>
        <w:t xml:space="preserve"> </w:t>
      </w:r>
    </w:p>
    <w:p w14:paraId="4440C700" w14:textId="77777777" w:rsidR="00F36551" w:rsidRPr="00FA294C" w:rsidRDefault="00F36551" w:rsidP="00F36551">
      <w:pPr>
        <w:spacing w:before="300" w:after="300" w:line="240" w:lineRule="auto"/>
        <w:ind w:left="-440"/>
        <w:rPr>
          <w:rFonts w:asciiTheme="majorHAnsi" w:eastAsia="Century Gothic" w:hAnsiTheme="majorHAnsi" w:cstheme="majorHAnsi"/>
          <w:b/>
          <w:bCs/>
        </w:rPr>
      </w:pPr>
      <w:r w:rsidRPr="00FA294C">
        <w:rPr>
          <w:rFonts w:asciiTheme="majorHAnsi" w:hAnsiTheme="majorHAnsi"/>
          <w:b/>
          <w:bCs/>
        </w:rPr>
        <w:lastRenderedPageBreak/>
        <w:t xml:space="preserve">14. Tietosuojakäytäntö: </w:t>
      </w:r>
      <w:r w:rsidRPr="00FA294C">
        <w:rPr>
          <w:rFonts w:asciiTheme="majorHAnsi" w:hAnsiTheme="majorHAnsi"/>
        </w:rPr>
        <w:t xml:space="preserve">"Osallistumisen" yhteydessä toimitettuihin tietoihin sovelletaan Mutti-sivustolla, osoitteessa </w:t>
      </w:r>
      <w:hyperlink r:id="rId6" w:history="1">
        <w:r w:rsidRPr="00FA294C">
          <w:rPr>
            <w:rStyle w:val="Hyperlink"/>
            <w:rFonts w:asciiTheme="majorHAnsi" w:hAnsiTheme="majorHAnsi"/>
          </w:rPr>
          <w:t>https://mutti-parma.com/en/privacy-policy/</w:t>
        </w:r>
      </w:hyperlink>
      <w:r w:rsidRPr="00FA294C">
        <w:rPr>
          <w:rFonts w:asciiTheme="majorHAnsi" w:hAnsiTheme="majorHAnsi"/>
        </w:rPr>
        <w:t xml:space="preserve"> ilmoitettua tietosuojakäytäntöä.</w:t>
      </w:r>
      <w:r w:rsidRPr="00FA294C">
        <w:rPr>
          <w:rFonts w:asciiTheme="majorHAnsi" w:hAnsiTheme="majorHAnsi"/>
          <w:b/>
          <w:bCs/>
        </w:rPr>
        <w:t xml:space="preserve"> </w:t>
      </w:r>
    </w:p>
    <w:p w14:paraId="041F3494" w14:textId="48C05A81" w:rsidR="00F36551" w:rsidRPr="007A2873" w:rsidRDefault="00F36551" w:rsidP="00F36551">
      <w:pPr>
        <w:spacing w:before="300" w:after="300" w:line="240" w:lineRule="auto"/>
        <w:ind w:left="-440"/>
        <w:rPr>
          <w:rFonts w:asciiTheme="majorHAnsi" w:eastAsia="Century Gothic" w:hAnsiTheme="majorHAnsi" w:cstheme="majorHAnsi"/>
        </w:rPr>
      </w:pPr>
      <w:r w:rsidRPr="00FA294C">
        <w:rPr>
          <w:rFonts w:asciiTheme="majorHAnsi" w:hAnsiTheme="majorHAnsi"/>
          <w:b/>
          <w:bCs/>
        </w:rPr>
        <w:t xml:space="preserve">15. Järjestäjä: </w:t>
      </w:r>
      <w:r w:rsidR="00274EFD">
        <w:rPr>
          <w:rFonts w:asciiTheme="majorHAnsi" w:hAnsiTheme="majorHAnsi"/>
        </w:rPr>
        <w:t>Arvonnan</w:t>
      </w:r>
      <w:r w:rsidRPr="00FA294C">
        <w:rPr>
          <w:rFonts w:asciiTheme="majorHAnsi" w:hAnsiTheme="majorHAnsi"/>
        </w:rPr>
        <w:t xml:space="preserve"> järjestäjä on Mutti Nordics, </w:t>
      </w:r>
      <w:proofErr w:type="spellStart"/>
      <w:r w:rsidRPr="00FA294C">
        <w:rPr>
          <w:rFonts w:asciiTheme="majorHAnsi" w:hAnsiTheme="majorHAnsi"/>
        </w:rPr>
        <w:t>Vasagatan</w:t>
      </w:r>
      <w:proofErr w:type="spellEnd"/>
      <w:r w:rsidRPr="00FA294C">
        <w:rPr>
          <w:rFonts w:asciiTheme="majorHAnsi" w:hAnsiTheme="majorHAnsi"/>
        </w:rPr>
        <w:t xml:space="preserve"> 17, 111 120 Tukholma, RUOTSI.</w:t>
      </w:r>
    </w:p>
    <w:p w14:paraId="00000023" w14:textId="6A2E0937" w:rsidR="00580601" w:rsidRPr="00305FCC" w:rsidRDefault="00580601" w:rsidP="00F36551">
      <w:pPr>
        <w:spacing w:before="300" w:after="300" w:line="240" w:lineRule="auto"/>
        <w:ind w:left="-440"/>
        <w:rPr>
          <w:rFonts w:asciiTheme="majorHAnsi" w:eastAsia="Roboto" w:hAnsiTheme="majorHAnsi" w:cstheme="majorHAnsi"/>
        </w:rPr>
      </w:pPr>
    </w:p>
    <w:sectPr w:rsidR="00580601" w:rsidRPr="00305F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851"/>
    <w:multiLevelType w:val="hybridMultilevel"/>
    <w:tmpl w:val="3544D106"/>
    <w:lvl w:ilvl="0" w:tplc="9BFC78BC">
      <w:start w:val="1"/>
      <w:numFmt w:val="decimal"/>
      <w:lvlText w:val="%1."/>
      <w:lvlJc w:val="left"/>
      <w:pPr>
        <w:ind w:left="-80" w:hanging="360"/>
      </w:pPr>
      <w:rPr>
        <w:rFonts w:hint="default"/>
        <w:b/>
      </w:rPr>
    </w:lvl>
    <w:lvl w:ilvl="1" w:tplc="20000019" w:tentative="1">
      <w:start w:val="1"/>
      <w:numFmt w:val="lowerLetter"/>
      <w:lvlText w:val="%2."/>
      <w:lvlJc w:val="left"/>
      <w:pPr>
        <w:ind w:left="640" w:hanging="360"/>
      </w:pPr>
    </w:lvl>
    <w:lvl w:ilvl="2" w:tplc="2000001B" w:tentative="1">
      <w:start w:val="1"/>
      <w:numFmt w:val="lowerRoman"/>
      <w:lvlText w:val="%3."/>
      <w:lvlJc w:val="right"/>
      <w:pPr>
        <w:ind w:left="1360" w:hanging="180"/>
      </w:pPr>
    </w:lvl>
    <w:lvl w:ilvl="3" w:tplc="2000000F" w:tentative="1">
      <w:start w:val="1"/>
      <w:numFmt w:val="decimal"/>
      <w:lvlText w:val="%4."/>
      <w:lvlJc w:val="left"/>
      <w:pPr>
        <w:ind w:left="2080" w:hanging="360"/>
      </w:pPr>
    </w:lvl>
    <w:lvl w:ilvl="4" w:tplc="20000019" w:tentative="1">
      <w:start w:val="1"/>
      <w:numFmt w:val="lowerLetter"/>
      <w:lvlText w:val="%5."/>
      <w:lvlJc w:val="left"/>
      <w:pPr>
        <w:ind w:left="2800" w:hanging="360"/>
      </w:pPr>
    </w:lvl>
    <w:lvl w:ilvl="5" w:tplc="2000001B" w:tentative="1">
      <w:start w:val="1"/>
      <w:numFmt w:val="lowerRoman"/>
      <w:lvlText w:val="%6."/>
      <w:lvlJc w:val="right"/>
      <w:pPr>
        <w:ind w:left="3520" w:hanging="180"/>
      </w:pPr>
    </w:lvl>
    <w:lvl w:ilvl="6" w:tplc="2000000F" w:tentative="1">
      <w:start w:val="1"/>
      <w:numFmt w:val="decimal"/>
      <w:lvlText w:val="%7."/>
      <w:lvlJc w:val="left"/>
      <w:pPr>
        <w:ind w:left="4240" w:hanging="360"/>
      </w:pPr>
    </w:lvl>
    <w:lvl w:ilvl="7" w:tplc="20000019" w:tentative="1">
      <w:start w:val="1"/>
      <w:numFmt w:val="lowerLetter"/>
      <w:lvlText w:val="%8."/>
      <w:lvlJc w:val="left"/>
      <w:pPr>
        <w:ind w:left="4960" w:hanging="360"/>
      </w:pPr>
    </w:lvl>
    <w:lvl w:ilvl="8" w:tplc="2000001B" w:tentative="1">
      <w:start w:val="1"/>
      <w:numFmt w:val="lowerRoman"/>
      <w:lvlText w:val="%9."/>
      <w:lvlJc w:val="right"/>
      <w:pPr>
        <w:ind w:left="5680" w:hanging="180"/>
      </w:pPr>
    </w:lvl>
  </w:abstractNum>
  <w:num w:numId="1" w16cid:durableId="166855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01"/>
    <w:rsid w:val="00011380"/>
    <w:rsid w:val="000135BD"/>
    <w:rsid w:val="00025B87"/>
    <w:rsid w:val="00027186"/>
    <w:rsid w:val="00034CA9"/>
    <w:rsid w:val="000354D1"/>
    <w:rsid w:val="00084998"/>
    <w:rsid w:val="000923A0"/>
    <w:rsid w:val="00095E58"/>
    <w:rsid w:val="000B60D7"/>
    <w:rsid w:val="000C3065"/>
    <w:rsid w:val="001C0072"/>
    <w:rsid w:val="001D50F5"/>
    <w:rsid w:val="001D740F"/>
    <w:rsid w:val="00250740"/>
    <w:rsid w:val="002524A1"/>
    <w:rsid w:val="00274EFD"/>
    <w:rsid w:val="002E3DD3"/>
    <w:rsid w:val="00302925"/>
    <w:rsid w:val="00305FCC"/>
    <w:rsid w:val="00312A65"/>
    <w:rsid w:val="003A3C6A"/>
    <w:rsid w:val="003A70AA"/>
    <w:rsid w:val="003E7A69"/>
    <w:rsid w:val="004154BB"/>
    <w:rsid w:val="00431F31"/>
    <w:rsid w:val="004345B7"/>
    <w:rsid w:val="004979E1"/>
    <w:rsid w:val="004D3018"/>
    <w:rsid w:val="004D362D"/>
    <w:rsid w:val="004F1D1D"/>
    <w:rsid w:val="005137C1"/>
    <w:rsid w:val="00532F31"/>
    <w:rsid w:val="00536A21"/>
    <w:rsid w:val="00580601"/>
    <w:rsid w:val="005E1477"/>
    <w:rsid w:val="005F5D07"/>
    <w:rsid w:val="006052E8"/>
    <w:rsid w:val="00637740"/>
    <w:rsid w:val="0068623B"/>
    <w:rsid w:val="006E0A48"/>
    <w:rsid w:val="006E1FCA"/>
    <w:rsid w:val="006E74C6"/>
    <w:rsid w:val="00704509"/>
    <w:rsid w:val="007105AA"/>
    <w:rsid w:val="007456F6"/>
    <w:rsid w:val="007A2873"/>
    <w:rsid w:val="007A7140"/>
    <w:rsid w:val="007E01FB"/>
    <w:rsid w:val="00837EFA"/>
    <w:rsid w:val="00842565"/>
    <w:rsid w:val="00882BD0"/>
    <w:rsid w:val="00892E35"/>
    <w:rsid w:val="00914C8B"/>
    <w:rsid w:val="00922A5F"/>
    <w:rsid w:val="0092737E"/>
    <w:rsid w:val="009401EF"/>
    <w:rsid w:val="00962223"/>
    <w:rsid w:val="009767DD"/>
    <w:rsid w:val="00981D79"/>
    <w:rsid w:val="00985A8D"/>
    <w:rsid w:val="009B577E"/>
    <w:rsid w:val="009D1849"/>
    <w:rsid w:val="009D395A"/>
    <w:rsid w:val="009D5FB5"/>
    <w:rsid w:val="009E3D08"/>
    <w:rsid w:val="009F7A31"/>
    <w:rsid w:val="00A069B1"/>
    <w:rsid w:val="00A36D8A"/>
    <w:rsid w:val="00A532C7"/>
    <w:rsid w:val="00A7078B"/>
    <w:rsid w:val="00A71954"/>
    <w:rsid w:val="00AA2ECC"/>
    <w:rsid w:val="00AA7269"/>
    <w:rsid w:val="00AB6882"/>
    <w:rsid w:val="00AD5682"/>
    <w:rsid w:val="00B1741E"/>
    <w:rsid w:val="00B22C25"/>
    <w:rsid w:val="00B46146"/>
    <w:rsid w:val="00B6635F"/>
    <w:rsid w:val="00B86EFE"/>
    <w:rsid w:val="00BC12A8"/>
    <w:rsid w:val="00BC6181"/>
    <w:rsid w:val="00BD60D1"/>
    <w:rsid w:val="00C13632"/>
    <w:rsid w:val="00C14B59"/>
    <w:rsid w:val="00C15FCB"/>
    <w:rsid w:val="00C168C1"/>
    <w:rsid w:val="00C34B31"/>
    <w:rsid w:val="00C52A9B"/>
    <w:rsid w:val="00C575FC"/>
    <w:rsid w:val="00CD4F31"/>
    <w:rsid w:val="00CD6306"/>
    <w:rsid w:val="00D2204B"/>
    <w:rsid w:val="00D41143"/>
    <w:rsid w:val="00D52F95"/>
    <w:rsid w:val="00DB35CE"/>
    <w:rsid w:val="00DE6284"/>
    <w:rsid w:val="00DE7AEA"/>
    <w:rsid w:val="00E00C4B"/>
    <w:rsid w:val="00E229BC"/>
    <w:rsid w:val="00E53FC7"/>
    <w:rsid w:val="00E61DF2"/>
    <w:rsid w:val="00E82581"/>
    <w:rsid w:val="00E82861"/>
    <w:rsid w:val="00ED743B"/>
    <w:rsid w:val="00EE360A"/>
    <w:rsid w:val="00F00139"/>
    <w:rsid w:val="00F11C0C"/>
    <w:rsid w:val="00F36551"/>
    <w:rsid w:val="00F428D8"/>
    <w:rsid w:val="00F73E19"/>
    <w:rsid w:val="00F756F7"/>
    <w:rsid w:val="00FA294C"/>
    <w:rsid w:val="00FC7B9A"/>
    <w:rsid w:val="00FE2193"/>
    <w:rsid w:val="7C1693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33E0"/>
  <w15:docId w15:val="{8BE2200E-5635-474E-BB1C-7C6C2D32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i-FI"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95E58"/>
    <w:rPr>
      <w:color w:val="0000FF" w:themeColor="hyperlink"/>
      <w:u w:val="single"/>
    </w:rPr>
  </w:style>
  <w:style w:type="character" w:customStyle="1" w:styleId="Menzionenonrisolta1">
    <w:name w:val="Menzione non risolta1"/>
    <w:basedOn w:val="DefaultParagraphFont"/>
    <w:uiPriority w:val="99"/>
    <w:semiHidden/>
    <w:unhideWhenUsed/>
    <w:rsid w:val="00095E58"/>
    <w:rPr>
      <w:color w:val="605E5C"/>
      <w:shd w:val="clear" w:color="auto" w:fill="E1DFDD"/>
    </w:rPr>
  </w:style>
  <w:style w:type="character" w:styleId="CommentReference">
    <w:name w:val="annotation reference"/>
    <w:basedOn w:val="DefaultParagraphFont"/>
    <w:uiPriority w:val="99"/>
    <w:semiHidden/>
    <w:unhideWhenUsed/>
    <w:rsid w:val="00BD60D1"/>
    <w:rPr>
      <w:sz w:val="16"/>
      <w:szCs w:val="16"/>
    </w:rPr>
  </w:style>
  <w:style w:type="paragraph" w:styleId="CommentText">
    <w:name w:val="annotation text"/>
    <w:basedOn w:val="Normal"/>
    <w:link w:val="CommentTextChar"/>
    <w:uiPriority w:val="99"/>
    <w:semiHidden/>
    <w:unhideWhenUsed/>
    <w:rsid w:val="00BD60D1"/>
    <w:pPr>
      <w:spacing w:line="240" w:lineRule="auto"/>
    </w:pPr>
    <w:rPr>
      <w:sz w:val="20"/>
      <w:szCs w:val="20"/>
    </w:rPr>
  </w:style>
  <w:style w:type="character" w:customStyle="1" w:styleId="CommentTextChar">
    <w:name w:val="Comment Text Char"/>
    <w:basedOn w:val="DefaultParagraphFont"/>
    <w:link w:val="CommentText"/>
    <w:uiPriority w:val="99"/>
    <w:semiHidden/>
    <w:rsid w:val="00BD60D1"/>
    <w:rPr>
      <w:sz w:val="20"/>
      <w:szCs w:val="20"/>
    </w:rPr>
  </w:style>
  <w:style w:type="paragraph" w:styleId="CommentSubject">
    <w:name w:val="annotation subject"/>
    <w:basedOn w:val="CommentText"/>
    <w:next w:val="CommentText"/>
    <w:link w:val="CommentSubjectChar"/>
    <w:uiPriority w:val="99"/>
    <w:semiHidden/>
    <w:unhideWhenUsed/>
    <w:rsid w:val="00BD60D1"/>
    <w:rPr>
      <w:b/>
      <w:bCs/>
    </w:rPr>
  </w:style>
  <w:style w:type="character" w:customStyle="1" w:styleId="CommentSubjectChar">
    <w:name w:val="Comment Subject Char"/>
    <w:basedOn w:val="CommentTextChar"/>
    <w:link w:val="CommentSubject"/>
    <w:uiPriority w:val="99"/>
    <w:semiHidden/>
    <w:rsid w:val="00BD60D1"/>
    <w:rPr>
      <w:b/>
      <w:bCs/>
      <w:sz w:val="20"/>
      <w:szCs w:val="20"/>
    </w:rPr>
  </w:style>
  <w:style w:type="paragraph" w:styleId="NormalWeb">
    <w:name w:val="Normal (Web)"/>
    <w:basedOn w:val="Normal"/>
    <w:uiPriority w:val="99"/>
    <w:semiHidden/>
    <w:unhideWhenUsed/>
    <w:rsid w:val="004979E1"/>
    <w:pPr>
      <w:spacing w:before="100" w:beforeAutospacing="1" w:after="100" w:afterAutospacing="1" w:line="240" w:lineRule="auto"/>
    </w:pPr>
    <w:rPr>
      <w:rFonts w:ascii="Calibri" w:eastAsiaTheme="minorHAnsi" w:hAnsi="Calibri" w:cs="Calibri"/>
    </w:rPr>
  </w:style>
  <w:style w:type="character" w:styleId="Strong">
    <w:name w:val="Strong"/>
    <w:basedOn w:val="DefaultParagraphFont"/>
    <w:uiPriority w:val="22"/>
    <w:qFormat/>
    <w:rsid w:val="004979E1"/>
    <w:rPr>
      <w:b/>
      <w:bCs/>
    </w:rPr>
  </w:style>
  <w:style w:type="character" w:styleId="Emphasis">
    <w:name w:val="Emphasis"/>
    <w:basedOn w:val="DefaultParagraphFont"/>
    <w:uiPriority w:val="20"/>
    <w:qFormat/>
    <w:rsid w:val="004979E1"/>
    <w:rPr>
      <w:i/>
      <w:iCs/>
    </w:rPr>
  </w:style>
  <w:style w:type="paragraph" w:styleId="ListParagraph">
    <w:name w:val="List Paragraph"/>
    <w:basedOn w:val="Normal"/>
    <w:uiPriority w:val="34"/>
    <w:qFormat/>
    <w:rsid w:val="005137C1"/>
    <w:pPr>
      <w:ind w:left="720"/>
      <w:contextualSpacing/>
    </w:pPr>
  </w:style>
  <w:style w:type="character" w:styleId="UnresolvedMention">
    <w:name w:val="Unresolved Mention"/>
    <w:basedOn w:val="DefaultParagraphFont"/>
    <w:uiPriority w:val="99"/>
    <w:semiHidden/>
    <w:unhideWhenUsed/>
    <w:rsid w:val="00981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617100">
      <w:bodyDiv w:val="1"/>
      <w:marLeft w:val="0"/>
      <w:marRight w:val="0"/>
      <w:marTop w:val="0"/>
      <w:marBottom w:val="0"/>
      <w:divBdr>
        <w:top w:val="none" w:sz="0" w:space="0" w:color="auto"/>
        <w:left w:val="none" w:sz="0" w:space="0" w:color="auto"/>
        <w:bottom w:val="none" w:sz="0" w:space="0" w:color="auto"/>
        <w:right w:val="none" w:sz="0" w:space="0" w:color="auto"/>
      </w:divBdr>
    </w:div>
    <w:div w:id="1230505642">
      <w:bodyDiv w:val="1"/>
      <w:marLeft w:val="0"/>
      <w:marRight w:val="0"/>
      <w:marTop w:val="0"/>
      <w:marBottom w:val="0"/>
      <w:divBdr>
        <w:top w:val="none" w:sz="0" w:space="0" w:color="auto"/>
        <w:left w:val="none" w:sz="0" w:space="0" w:color="auto"/>
        <w:bottom w:val="none" w:sz="0" w:space="0" w:color="auto"/>
        <w:right w:val="none" w:sz="0" w:space="0" w:color="auto"/>
      </w:divBdr>
    </w:div>
    <w:div w:id="125477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tti-parma.com/en/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0F2C-2EA9-4A1B-9563-3B933D00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8025</Characters>
  <Application>Microsoft Office Word</Application>
  <DocSecurity>0</DocSecurity>
  <Lines>66</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Beckman</dc:creator>
  <cp:lastModifiedBy>Emma Vuorenmaa - Mutti EU</cp:lastModifiedBy>
  <cp:revision>3</cp:revision>
  <cp:lastPrinted>2024-10-07T11:19:00Z</cp:lastPrinted>
  <dcterms:created xsi:type="dcterms:W3CDTF">2024-10-07T11:36:00Z</dcterms:created>
  <dcterms:modified xsi:type="dcterms:W3CDTF">2024-10-24T08:50:00Z</dcterms:modified>
</cp:coreProperties>
</file>